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DB4DD" w14:textId="56F1FA8E" w:rsidR="00F26D57" w:rsidRPr="00C4762B" w:rsidRDefault="00F26D57" w:rsidP="00F26D57">
      <w:pPr>
        <w:spacing w:after="0"/>
        <w:rPr>
          <w:rFonts w:ascii="Calibri" w:hAnsi="Calibri"/>
          <w:color w:val="17365D" w:themeColor="text2" w:themeShade="BF"/>
        </w:rPr>
      </w:pPr>
      <w:r w:rsidRPr="00C4762B">
        <w:rPr>
          <w:rFonts w:ascii="Calibri" w:hAnsi="Calibri"/>
          <w:b/>
          <w:color w:val="17365D" w:themeColor="text2" w:themeShade="BF"/>
        </w:rPr>
        <w:t>Lesson Plan Title:</w:t>
      </w:r>
      <w:r w:rsidR="00945006">
        <w:rPr>
          <w:rFonts w:ascii="Calibri" w:hAnsi="Calibri"/>
          <w:color w:val="17365D" w:themeColor="text2" w:themeShade="BF"/>
        </w:rPr>
        <w:t xml:space="preserve"> “Personified </w:t>
      </w:r>
      <w:r w:rsidR="00542C27">
        <w:rPr>
          <w:rFonts w:ascii="Calibri" w:hAnsi="Calibri"/>
          <w:color w:val="17365D" w:themeColor="text2" w:themeShade="BF"/>
        </w:rPr>
        <w:t>Self-</w:t>
      </w:r>
      <w:bookmarkStart w:id="0" w:name="_GoBack"/>
      <w:bookmarkEnd w:id="0"/>
      <w:r w:rsidR="00945006">
        <w:rPr>
          <w:rFonts w:ascii="Calibri" w:hAnsi="Calibri"/>
          <w:color w:val="17365D" w:themeColor="text2" w:themeShade="BF"/>
        </w:rPr>
        <w:t>Portraits</w:t>
      </w:r>
      <w:r>
        <w:rPr>
          <w:rFonts w:ascii="Calibri" w:hAnsi="Calibri"/>
          <w:color w:val="17365D" w:themeColor="text2" w:themeShade="BF"/>
        </w:rPr>
        <w:t>”</w:t>
      </w:r>
    </w:p>
    <w:p w14:paraId="13103C6F" w14:textId="77777777" w:rsidR="00F26D57" w:rsidRPr="00C4762B" w:rsidRDefault="00F26D57" w:rsidP="00F26D57">
      <w:pPr>
        <w:spacing w:after="0"/>
        <w:rPr>
          <w:rFonts w:ascii="Calibri" w:hAnsi="Calibri"/>
          <w:color w:val="17365D" w:themeColor="text2" w:themeShade="BF"/>
        </w:rPr>
      </w:pPr>
      <w:r w:rsidRPr="00C4762B">
        <w:rPr>
          <w:rFonts w:ascii="Calibri" w:hAnsi="Calibri"/>
          <w:b/>
          <w:color w:val="17365D" w:themeColor="text2" w:themeShade="BF"/>
        </w:rPr>
        <w:t>Grade:</w:t>
      </w:r>
      <w:r>
        <w:rPr>
          <w:rFonts w:ascii="Calibri" w:hAnsi="Calibri"/>
          <w:color w:val="17365D" w:themeColor="text2" w:themeShade="BF"/>
        </w:rPr>
        <w:t xml:space="preserve"> 8th</w:t>
      </w:r>
    </w:p>
    <w:p w14:paraId="70EB2000" w14:textId="4BEA87E9" w:rsidR="00F26D57" w:rsidRPr="00C4762B" w:rsidRDefault="00F26D57" w:rsidP="00F26D57">
      <w:pPr>
        <w:spacing w:after="0"/>
        <w:rPr>
          <w:rFonts w:ascii="Calibri" w:hAnsi="Calibri"/>
          <w:color w:val="17365D" w:themeColor="text2" w:themeShade="BF"/>
        </w:rPr>
      </w:pPr>
      <w:r w:rsidRPr="00C4762B">
        <w:rPr>
          <w:rFonts w:ascii="Calibri" w:hAnsi="Calibri"/>
          <w:b/>
          <w:color w:val="17365D" w:themeColor="text2" w:themeShade="BF"/>
        </w:rPr>
        <w:t>Time:</w:t>
      </w:r>
      <w:r w:rsidRPr="00C4762B">
        <w:rPr>
          <w:rFonts w:ascii="Calibri" w:hAnsi="Calibri"/>
          <w:color w:val="17365D" w:themeColor="text2" w:themeShade="BF"/>
        </w:rPr>
        <w:t xml:space="preserve"> </w:t>
      </w:r>
      <w:r>
        <w:rPr>
          <w:rFonts w:ascii="Calibri" w:hAnsi="Calibri"/>
          <w:color w:val="17365D" w:themeColor="text2" w:themeShade="BF"/>
        </w:rPr>
        <w:t xml:space="preserve"> </w:t>
      </w:r>
      <w:r w:rsidR="007C71B9">
        <w:rPr>
          <w:rFonts w:ascii="Calibri" w:hAnsi="Calibri"/>
          <w:color w:val="17365D" w:themeColor="text2" w:themeShade="BF"/>
        </w:rPr>
        <w:t>40 minutes (5</w:t>
      </w:r>
      <w:r w:rsidR="0047737B">
        <w:rPr>
          <w:rFonts w:ascii="Calibri" w:hAnsi="Calibri"/>
          <w:color w:val="17365D" w:themeColor="text2" w:themeShade="BF"/>
        </w:rPr>
        <w:t xml:space="preserve"> lessons)</w:t>
      </w:r>
    </w:p>
    <w:p w14:paraId="07378A41" w14:textId="744CF4A6" w:rsidR="00F26D57" w:rsidRPr="00C4762B" w:rsidRDefault="00F26D57" w:rsidP="00F26D57">
      <w:pPr>
        <w:spacing w:after="0"/>
        <w:rPr>
          <w:rFonts w:ascii="Calibri" w:hAnsi="Calibri"/>
          <w:color w:val="17365D" w:themeColor="text2" w:themeShade="BF"/>
        </w:rPr>
      </w:pPr>
      <w:r w:rsidRPr="00C4762B">
        <w:rPr>
          <w:rFonts w:ascii="Calibri" w:hAnsi="Calibri"/>
          <w:b/>
          <w:color w:val="17365D" w:themeColor="text2" w:themeShade="BF"/>
        </w:rPr>
        <w:t>Teacher:</w:t>
      </w:r>
      <w:r w:rsidRPr="00C4762B">
        <w:rPr>
          <w:rFonts w:ascii="Calibri" w:hAnsi="Calibri"/>
          <w:color w:val="17365D" w:themeColor="text2" w:themeShade="BF"/>
        </w:rPr>
        <w:t xml:space="preserve"> </w:t>
      </w:r>
      <w:r w:rsidR="00533C4F" w:rsidRPr="00533C4F">
        <w:rPr>
          <w:rFonts w:ascii="Calibri" w:hAnsi="Calibri"/>
          <w:color w:val="17365D" w:themeColor="text2" w:themeShade="BF"/>
        </w:rPr>
        <w:t>Nicole Arencibia</w:t>
      </w:r>
    </w:p>
    <w:p w14:paraId="78BF829A" w14:textId="77777777" w:rsidR="00F26D57" w:rsidRPr="00C4762B" w:rsidRDefault="00F26D57" w:rsidP="00F26D57">
      <w:pPr>
        <w:spacing w:after="0"/>
        <w:rPr>
          <w:rFonts w:ascii="Calibri" w:hAnsi="Calibri"/>
          <w:color w:val="17365D" w:themeColor="text2" w:themeShade="BF"/>
        </w:rPr>
      </w:pPr>
    </w:p>
    <w:p w14:paraId="6602477A" w14:textId="77777777" w:rsidR="00F26D57" w:rsidRPr="00C4762B" w:rsidRDefault="00F26D57" w:rsidP="00F26D57">
      <w:pPr>
        <w:spacing w:after="0"/>
        <w:jc w:val="center"/>
        <w:rPr>
          <w:rFonts w:ascii="Calibri" w:hAnsi="Calibri"/>
          <w:b/>
          <w:color w:val="17365D" w:themeColor="text2" w:themeShade="BF"/>
          <w:u w:val="single"/>
        </w:rPr>
      </w:pPr>
      <w:r w:rsidRPr="00C4762B">
        <w:rPr>
          <w:rFonts w:ascii="Calibri" w:hAnsi="Calibri"/>
          <w:b/>
          <w:color w:val="17365D" w:themeColor="text2" w:themeShade="BF"/>
          <w:u w:val="single"/>
        </w:rPr>
        <w:t>Theme Concept</w:t>
      </w:r>
    </w:p>
    <w:p w14:paraId="573AE62E" w14:textId="67835E8B" w:rsidR="00F26D57" w:rsidRDefault="00F36EC1" w:rsidP="00F26D57">
      <w:pPr>
        <w:spacing w:after="0"/>
        <w:rPr>
          <w:rFonts w:ascii="Calibri" w:hAnsi="Calibri"/>
          <w:color w:val="17365D" w:themeColor="text2" w:themeShade="BF"/>
        </w:rPr>
      </w:pPr>
      <w:r>
        <w:rPr>
          <w:rFonts w:ascii="Calibri" w:hAnsi="Calibri"/>
          <w:color w:val="17365D" w:themeColor="text2" w:themeShade="BF"/>
        </w:rPr>
        <w:t xml:space="preserve">Choosing </w:t>
      </w:r>
      <w:r w:rsidR="00C97BFF">
        <w:rPr>
          <w:rFonts w:ascii="Calibri" w:hAnsi="Calibri"/>
          <w:color w:val="17365D" w:themeColor="text2" w:themeShade="BF"/>
        </w:rPr>
        <w:t>our own identity.  Often times, people believe that once we are born, our background and upbringing is what defines our identity—a</w:t>
      </w:r>
      <w:r w:rsidR="002034E9">
        <w:rPr>
          <w:rFonts w:ascii="Calibri" w:hAnsi="Calibri"/>
          <w:color w:val="17365D" w:themeColor="text2" w:themeShade="BF"/>
        </w:rPr>
        <w:t>nd that we cannot escape that.  Others believe that we always have the option to change this, if we are confident enough.  Through the power of disguise and transformation, we can become anything.  Masks, costumes, jerseys, or even makeup</w:t>
      </w:r>
      <w:r w:rsidR="00C97BFF">
        <w:rPr>
          <w:rFonts w:ascii="Calibri" w:hAnsi="Calibri"/>
          <w:color w:val="17365D" w:themeColor="text2" w:themeShade="BF"/>
        </w:rPr>
        <w:t xml:space="preserve"> </w:t>
      </w:r>
      <w:r w:rsidR="00720440">
        <w:rPr>
          <w:rFonts w:ascii="Calibri" w:hAnsi="Calibri"/>
          <w:color w:val="17365D" w:themeColor="text2" w:themeShade="BF"/>
        </w:rPr>
        <w:t xml:space="preserve">are a </w:t>
      </w:r>
      <w:r w:rsidR="002034E9">
        <w:rPr>
          <w:rFonts w:ascii="Calibri" w:hAnsi="Calibri"/>
          <w:color w:val="17365D" w:themeColor="text2" w:themeShade="BF"/>
        </w:rPr>
        <w:t>few examples.  Even if just for a brief performance or moment in time, we can choose the persona we want to</w:t>
      </w:r>
      <w:r w:rsidR="00720440">
        <w:rPr>
          <w:rFonts w:ascii="Calibri" w:hAnsi="Calibri"/>
          <w:color w:val="17365D" w:themeColor="text2" w:themeShade="BF"/>
        </w:rPr>
        <w:t xml:space="preserve"> </w:t>
      </w:r>
      <w:r w:rsidR="002034E9">
        <w:rPr>
          <w:rFonts w:ascii="Calibri" w:hAnsi="Calibri"/>
          <w:color w:val="17365D" w:themeColor="text2" w:themeShade="BF"/>
        </w:rPr>
        <w:t xml:space="preserve">be. </w:t>
      </w:r>
      <w:r w:rsidR="00C97BFF">
        <w:rPr>
          <w:rFonts w:ascii="Calibri" w:hAnsi="Calibri"/>
          <w:color w:val="17365D" w:themeColor="text2" w:themeShade="BF"/>
        </w:rPr>
        <w:t xml:space="preserve"> </w:t>
      </w:r>
    </w:p>
    <w:p w14:paraId="099D6415" w14:textId="77777777" w:rsidR="00F26D57" w:rsidRPr="00C4762B" w:rsidRDefault="00F26D57" w:rsidP="00F26D57">
      <w:pPr>
        <w:spacing w:after="0"/>
        <w:rPr>
          <w:rFonts w:ascii="Calibri" w:hAnsi="Calibri"/>
          <w:color w:val="17365D" w:themeColor="text2" w:themeShade="BF"/>
        </w:rPr>
      </w:pPr>
    </w:p>
    <w:p w14:paraId="761531BF" w14:textId="77777777" w:rsidR="00F26D57" w:rsidRDefault="00F26D57" w:rsidP="00F26D57">
      <w:pPr>
        <w:spacing w:after="0"/>
        <w:jc w:val="center"/>
        <w:rPr>
          <w:rFonts w:ascii="Calibri" w:hAnsi="Calibri"/>
          <w:b/>
          <w:color w:val="17365D" w:themeColor="text2" w:themeShade="BF"/>
          <w:u w:val="single"/>
        </w:rPr>
      </w:pPr>
      <w:r w:rsidRPr="00C4762B">
        <w:rPr>
          <w:rFonts w:ascii="Calibri" w:hAnsi="Calibri"/>
          <w:b/>
          <w:color w:val="17365D" w:themeColor="text2" w:themeShade="BF"/>
          <w:u w:val="single"/>
        </w:rPr>
        <w:t>Non-Art Discipline Concept</w:t>
      </w:r>
    </w:p>
    <w:p w14:paraId="7A597ABF" w14:textId="1D1EA10A" w:rsidR="00B45068" w:rsidRDefault="00C648CA" w:rsidP="00B45068">
      <w:pPr>
        <w:spacing w:after="0"/>
        <w:rPr>
          <w:rFonts w:ascii="Calibri" w:hAnsi="Calibri"/>
          <w:color w:val="17365D" w:themeColor="text2" w:themeShade="BF"/>
        </w:rPr>
      </w:pPr>
      <w:r>
        <w:rPr>
          <w:rFonts w:ascii="Calibri" w:hAnsi="Calibri"/>
          <w:color w:val="17365D" w:themeColor="text2" w:themeShade="BF"/>
        </w:rPr>
        <w:t xml:space="preserve">In literature, we can give life and create vivid depictions through personification.  Through personification, we give human characteristics to inanimate objects.  By learning how to personify objects, we delve deep into our creative thought process, and </w:t>
      </w:r>
      <w:r w:rsidR="00F72C82">
        <w:rPr>
          <w:rFonts w:ascii="Calibri" w:hAnsi="Calibri"/>
          <w:color w:val="17365D" w:themeColor="text2" w:themeShade="BF"/>
        </w:rPr>
        <w:t xml:space="preserve">draw upon different </w:t>
      </w:r>
      <w:r w:rsidR="00DF54F6">
        <w:rPr>
          <w:rFonts w:ascii="Calibri" w:hAnsi="Calibri"/>
          <w:color w:val="17365D" w:themeColor="text2" w:themeShade="BF"/>
        </w:rPr>
        <w:t>types of personalities.</w:t>
      </w:r>
    </w:p>
    <w:p w14:paraId="6D90A1B2" w14:textId="77777777" w:rsidR="00F26D57" w:rsidRPr="00C4762B" w:rsidRDefault="00F26D57" w:rsidP="00F26D57">
      <w:pPr>
        <w:spacing w:after="0"/>
        <w:rPr>
          <w:rFonts w:ascii="Calibri" w:hAnsi="Calibri"/>
          <w:color w:val="17365D" w:themeColor="text2" w:themeShade="BF"/>
        </w:rPr>
      </w:pPr>
    </w:p>
    <w:p w14:paraId="6098279E" w14:textId="77777777" w:rsidR="00F26D57" w:rsidRPr="00C4762B" w:rsidRDefault="00F26D57" w:rsidP="00F26D57">
      <w:pPr>
        <w:spacing w:after="0"/>
        <w:jc w:val="center"/>
        <w:rPr>
          <w:rFonts w:ascii="Calibri" w:hAnsi="Calibri"/>
          <w:b/>
          <w:color w:val="17365D" w:themeColor="text2" w:themeShade="BF"/>
          <w:u w:val="single"/>
        </w:rPr>
      </w:pPr>
      <w:r w:rsidRPr="00C4762B">
        <w:rPr>
          <w:rFonts w:ascii="Calibri" w:hAnsi="Calibri"/>
          <w:b/>
          <w:color w:val="17365D" w:themeColor="text2" w:themeShade="BF"/>
          <w:u w:val="single"/>
        </w:rPr>
        <w:t>Concepts in Art Disciplines</w:t>
      </w:r>
    </w:p>
    <w:p w14:paraId="4834BF46" w14:textId="77777777" w:rsidR="00F26D57" w:rsidRPr="00C4762B" w:rsidRDefault="00F26D57" w:rsidP="00F26D57">
      <w:pPr>
        <w:spacing w:after="0"/>
        <w:rPr>
          <w:rFonts w:ascii="Calibri" w:hAnsi="Calibri"/>
          <w:b/>
          <w:color w:val="17365D" w:themeColor="text2" w:themeShade="BF"/>
        </w:rPr>
      </w:pPr>
    </w:p>
    <w:p w14:paraId="2A9AC955" w14:textId="77777777" w:rsidR="00F26D57" w:rsidRPr="00C4762B" w:rsidRDefault="00F26D57" w:rsidP="00F26D57">
      <w:pPr>
        <w:spacing w:after="0"/>
        <w:rPr>
          <w:rFonts w:ascii="Calibri" w:hAnsi="Calibri"/>
          <w:b/>
          <w:color w:val="17365D" w:themeColor="text2" w:themeShade="BF"/>
        </w:rPr>
      </w:pPr>
      <w:r w:rsidRPr="00C4762B">
        <w:rPr>
          <w:rFonts w:ascii="Calibri" w:hAnsi="Calibri"/>
          <w:b/>
          <w:color w:val="17365D" w:themeColor="text2" w:themeShade="BF"/>
        </w:rPr>
        <w:t>Art Production (Art Making):</w:t>
      </w:r>
    </w:p>
    <w:p w14:paraId="0F2A80BF" w14:textId="385F4CB5" w:rsidR="00F26D57" w:rsidRPr="00C4762B" w:rsidRDefault="00F26D57" w:rsidP="00F26D57">
      <w:pPr>
        <w:pStyle w:val="ListParagraph"/>
        <w:numPr>
          <w:ilvl w:val="0"/>
          <w:numId w:val="1"/>
        </w:numPr>
        <w:spacing w:after="0"/>
        <w:rPr>
          <w:rFonts w:ascii="Calibri" w:hAnsi="Calibri"/>
          <w:color w:val="17365D" w:themeColor="text2" w:themeShade="BF"/>
        </w:rPr>
      </w:pPr>
      <w:r w:rsidRPr="00C4762B">
        <w:rPr>
          <w:rFonts w:ascii="Calibri" w:hAnsi="Calibri"/>
          <w:b/>
          <w:color w:val="17365D" w:themeColor="text2" w:themeShade="BF"/>
        </w:rPr>
        <w:t>Element/Principle of Design:</w:t>
      </w:r>
      <w:r w:rsidRPr="00C4762B">
        <w:rPr>
          <w:rFonts w:ascii="Calibri" w:hAnsi="Calibri"/>
          <w:color w:val="17365D" w:themeColor="text2" w:themeShade="BF"/>
        </w:rPr>
        <w:t xml:space="preserve"> </w:t>
      </w:r>
      <w:r w:rsidR="00820C55">
        <w:rPr>
          <w:rFonts w:ascii="Calibri" w:hAnsi="Calibri"/>
          <w:color w:val="17365D" w:themeColor="text2" w:themeShade="BF"/>
        </w:rPr>
        <w:t>Proportion –understanding the size relationships of one part to its whole.</w:t>
      </w:r>
    </w:p>
    <w:p w14:paraId="6C99E212" w14:textId="255B18D9" w:rsidR="00F26D57" w:rsidRPr="00C4762B" w:rsidRDefault="00F26D57" w:rsidP="00F26D57">
      <w:pPr>
        <w:pStyle w:val="ListParagraph"/>
        <w:numPr>
          <w:ilvl w:val="0"/>
          <w:numId w:val="1"/>
        </w:numPr>
        <w:spacing w:after="0"/>
        <w:rPr>
          <w:rFonts w:ascii="Calibri" w:hAnsi="Calibri"/>
          <w:color w:val="17365D" w:themeColor="text2" w:themeShade="BF"/>
        </w:rPr>
      </w:pPr>
      <w:r w:rsidRPr="00C4762B">
        <w:rPr>
          <w:rFonts w:ascii="Calibri" w:hAnsi="Calibri"/>
          <w:b/>
          <w:color w:val="17365D" w:themeColor="text2" w:themeShade="BF"/>
        </w:rPr>
        <w:t>Technique/Process:</w:t>
      </w:r>
      <w:r w:rsidR="003023E7">
        <w:rPr>
          <w:rFonts w:ascii="Calibri" w:hAnsi="Calibri"/>
          <w:color w:val="17365D" w:themeColor="text2" w:themeShade="BF"/>
        </w:rPr>
        <w:t xml:space="preserve">  </w:t>
      </w:r>
      <w:r w:rsidR="005461A4">
        <w:rPr>
          <w:rFonts w:ascii="Calibri" w:hAnsi="Calibri"/>
          <w:color w:val="17365D" w:themeColor="text2" w:themeShade="BF"/>
        </w:rPr>
        <w:t>Drawing from observation/real life</w:t>
      </w:r>
      <w:r w:rsidR="003023E7">
        <w:rPr>
          <w:rFonts w:ascii="Calibri" w:hAnsi="Calibri"/>
          <w:color w:val="17365D" w:themeColor="text2" w:themeShade="BF"/>
        </w:rPr>
        <w:t xml:space="preserve"> </w:t>
      </w:r>
    </w:p>
    <w:p w14:paraId="6682BFB4" w14:textId="77777777" w:rsidR="00F26D57" w:rsidRPr="00C4762B" w:rsidRDefault="00F26D57" w:rsidP="00F26D57">
      <w:pPr>
        <w:spacing w:after="0"/>
        <w:rPr>
          <w:rFonts w:ascii="Calibri" w:hAnsi="Calibri"/>
          <w:color w:val="17365D" w:themeColor="text2" w:themeShade="BF"/>
        </w:rPr>
      </w:pPr>
    </w:p>
    <w:p w14:paraId="41013D46" w14:textId="77777777" w:rsidR="00F26D57" w:rsidRPr="00C4762B" w:rsidRDefault="00F26D57" w:rsidP="00F26D57">
      <w:pPr>
        <w:spacing w:after="0"/>
        <w:rPr>
          <w:rFonts w:ascii="Calibri" w:hAnsi="Calibri"/>
          <w:color w:val="17365D" w:themeColor="text2" w:themeShade="BF"/>
        </w:rPr>
      </w:pPr>
    </w:p>
    <w:p w14:paraId="67987AF2" w14:textId="77777777" w:rsidR="00F26D57" w:rsidRPr="00C4762B" w:rsidRDefault="00F26D57" w:rsidP="00F26D57">
      <w:pPr>
        <w:spacing w:after="0"/>
        <w:rPr>
          <w:rFonts w:ascii="Calibri" w:hAnsi="Calibri"/>
          <w:b/>
          <w:color w:val="17365D" w:themeColor="text2" w:themeShade="BF"/>
        </w:rPr>
      </w:pPr>
      <w:r w:rsidRPr="00C4762B">
        <w:rPr>
          <w:rFonts w:ascii="Calibri" w:hAnsi="Calibri"/>
          <w:b/>
          <w:color w:val="17365D" w:themeColor="text2" w:themeShade="BF"/>
        </w:rPr>
        <w:t>Aesthetics:</w:t>
      </w:r>
    </w:p>
    <w:p w14:paraId="5FB191EB" w14:textId="123A7CBF" w:rsidR="00F26D57" w:rsidRPr="00C4762B" w:rsidRDefault="00F47DBC" w:rsidP="00F26D57">
      <w:pPr>
        <w:pStyle w:val="ListParagraph"/>
        <w:numPr>
          <w:ilvl w:val="0"/>
          <w:numId w:val="16"/>
        </w:numPr>
        <w:spacing w:after="0"/>
        <w:rPr>
          <w:rFonts w:ascii="Calibri" w:hAnsi="Calibri"/>
          <w:color w:val="17365D" w:themeColor="text2" w:themeShade="BF"/>
        </w:rPr>
      </w:pPr>
      <w:r>
        <w:rPr>
          <w:rFonts w:ascii="Calibri" w:hAnsi="Calibri"/>
          <w:color w:val="17365D" w:themeColor="text2" w:themeShade="BF"/>
        </w:rPr>
        <w:t>How do artists show emotion in their work?</w:t>
      </w:r>
    </w:p>
    <w:p w14:paraId="3A37D5D0" w14:textId="61CBEF69" w:rsidR="00F26D57" w:rsidRPr="00C4762B" w:rsidRDefault="00F47DBC" w:rsidP="00F26D57">
      <w:pPr>
        <w:pStyle w:val="ListParagraph"/>
        <w:numPr>
          <w:ilvl w:val="0"/>
          <w:numId w:val="16"/>
        </w:numPr>
        <w:spacing w:after="0"/>
        <w:rPr>
          <w:rFonts w:ascii="Calibri" w:hAnsi="Calibri"/>
          <w:color w:val="17365D" w:themeColor="text2" w:themeShade="BF"/>
        </w:rPr>
      </w:pPr>
      <w:r>
        <w:rPr>
          <w:rFonts w:ascii="Calibri" w:hAnsi="Calibri"/>
          <w:color w:val="17365D" w:themeColor="text2" w:themeShade="BF"/>
        </w:rPr>
        <w:t>Is artwork only successful if its viewers get an emotional response?</w:t>
      </w:r>
    </w:p>
    <w:p w14:paraId="0B12668E" w14:textId="77777777" w:rsidR="00F26D57" w:rsidRPr="00C4762B" w:rsidRDefault="00F26D57" w:rsidP="00F26D57">
      <w:pPr>
        <w:pStyle w:val="ListParagraph"/>
        <w:spacing w:after="0"/>
        <w:rPr>
          <w:rFonts w:ascii="Calibri" w:hAnsi="Calibri"/>
          <w:color w:val="17365D" w:themeColor="text2" w:themeShade="BF"/>
        </w:rPr>
      </w:pPr>
    </w:p>
    <w:p w14:paraId="5BF50ED4" w14:textId="77777777" w:rsidR="00F26D57" w:rsidRPr="00C4762B" w:rsidRDefault="00F26D57" w:rsidP="00F26D57">
      <w:pPr>
        <w:pStyle w:val="ListParagraph"/>
        <w:spacing w:after="0"/>
        <w:rPr>
          <w:rFonts w:ascii="Calibri" w:hAnsi="Calibri"/>
          <w:color w:val="17365D" w:themeColor="text2" w:themeShade="BF"/>
        </w:rPr>
      </w:pPr>
    </w:p>
    <w:p w14:paraId="6346D286" w14:textId="0432228F" w:rsidR="00F26D57" w:rsidRPr="003E4894" w:rsidRDefault="00F26D57" w:rsidP="00F26D57">
      <w:pPr>
        <w:spacing w:after="0"/>
        <w:rPr>
          <w:rFonts w:ascii="Calibri" w:hAnsi="Calibri"/>
          <w:color w:val="17365D" w:themeColor="text2" w:themeShade="BF"/>
        </w:rPr>
      </w:pPr>
      <w:r w:rsidRPr="00C4762B">
        <w:rPr>
          <w:rFonts w:ascii="Calibri" w:hAnsi="Calibri"/>
          <w:b/>
          <w:color w:val="17365D" w:themeColor="text2" w:themeShade="BF"/>
        </w:rPr>
        <w:t xml:space="preserve">Art Criticism: </w:t>
      </w:r>
      <w:r w:rsidRPr="00C4762B">
        <w:rPr>
          <w:rFonts w:ascii="Calibri" w:hAnsi="Calibri"/>
          <w:color w:val="17365D" w:themeColor="text2" w:themeShade="BF"/>
        </w:rPr>
        <w:t xml:space="preserve"> </w:t>
      </w:r>
      <w:r w:rsidR="003E4894">
        <w:rPr>
          <w:rFonts w:ascii="Calibri" w:hAnsi="Calibri"/>
          <w:color w:val="17365D" w:themeColor="text2" w:themeShade="BF"/>
        </w:rPr>
        <w:t>(Magritte’s “The Lovers”, 1928, oil paint)</w:t>
      </w:r>
    </w:p>
    <w:p w14:paraId="2F075405" w14:textId="77777777" w:rsidR="00F26D57" w:rsidRPr="00C4762B" w:rsidRDefault="00F26D57" w:rsidP="00F26D57">
      <w:pPr>
        <w:pStyle w:val="ListParagraph"/>
        <w:numPr>
          <w:ilvl w:val="0"/>
          <w:numId w:val="2"/>
        </w:numPr>
        <w:spacing w:after="0"/>
        <w:rPr>
          <w:rFonts w:ascii="Calibri" w:hAnsi="Calibri"/>
          <w:i/>
          <w:color w:val="17365D" w:themeColor="text2" w:themeShade="BF"/>
        </w:rPr>
      </w:pPr>
      <w:r w:rsidRPr="00C4762B">
        <w:rPr>
          <w:rFonts w:ascii="Calibri" w:hAnsi="Calibri"/>
          <w:i/>
          <w:color w:val="17365D" w:themeColor="text2" w:themeShade="BF"/>
        </w:rPr>
        <w:t>Description</w:t>
      </w:r>
    </w:p>
    <w:p w14:paraId="472F0887" w14:textId="77777777" w:rsidR="00F26D57" w:rsidRPr="00C4762B" w:rsidRDefault="00F26D57" w:rsidP="00F26D57">
      <w:pPr>
        <w:pStyle w:val="ListParagraph"/>
        <w:numPr>
          <w:ilvl w:val="0"/>
          <w:numId w:val="15"/>
        </w:numPr>
        <w:spacing w:after="0"/>
        <w:rPr>
          <w:rFonts w:ascii="Calibri" w:hAnsi="Calibri"/>
          <w:color w:val="17365D" w:themeColor="text2" w:themeShade="BF"/>
        </w:rPr>
      </w:pPr>
      <w:r w:rsidRPr="00C4762B">
        <w:rPr>
          <w:rFonts w:ascii="Calibri" w:hAnsi="Calibri"/>
          <w:color w:val="17365D" w:themeColor="text2" w:themeShade="BF"/>
        </w:rPr>
        <w:t>What do you see in this artwork?</w:t>
      </w:r>
    </w:p>
    <w:p w14:paraId="7266EC2C" w14:textId="77777777" w:rsidR="00F26D57" w:rsidRPr="00C4762B" w:rsidRDefault="00F26D57" w:rsidP="00F26D57">
      <w:pPr>
        <w:pStyle w:val="ListParagraph"/>
        <w:numPr>
          <w:ilvl w:val="0"/>
          <w:numId w:val="15"/>
        </w:numPr>
        <w:spacing w:after="0"/>
        <w:rPr>
          <w:rFonts w:ascii="Calibri" w:hAnsi="Calibri"/>
          <w:color w:val="17365D" w:themeColor="text2" w:themeShade="BF"/>
        </w:rPr>
      </w:pPr>
      <w:r w:rsidRPr="00C4762B">
        <w:rPr>
          <w:rFonts w:ascii="Calibri" w:hAnsi="Calibri"/>
          <w:color w:val="17365D" w:themeColor="text2" w:themeShade="BF"/>
        </w:rPr>
        <w:t>What colors are here?</w:t>
      </w:r>
    </w:p>
    <w:p w14:paraId="717F389C" w14:textId="77777777" w:rsidR="00F26D57" w:rsidRPr="00C4762B" w:rsidRDefault="00F26D57" w:rsidP="00F26D57">
      <w:pPr>
        <w:pStyle w:val="ListParagraph"/>
        <w:numPr>
          <w:ilvl w:val="0"/>
          <w:numId w:val="15"/>
        </w:numPr>
        <w:spacing w:after="0"/>
        <w:rPr>
          <w:rFonts w:ascii="Calibri" w:hAnsi="Calibri"/>
          <w:color w:val="17365D" w:themeColor="text2" w:themeShade="BF"/>
        </w:rPr>
      </w:pPr>
      <w:r w:rsidRPr="00C4762B">
        <w:rPr>
          <w:rFonts w:ascii="Calibri" w:hAnsi="Calibri"/>
          <w:color w:val="17365D" w:themeColor="text2" w:themeShade="BF"/>
        </w:rPr>
        <w:t>What kinds of shapes do you see?</w:t>
      </w:r>
    </w:p>
    <w:p w14:paraId="38ABB6C7" w14:textId="77777777" w:rsidR="00F26D57" w:rsidRPr="00C4762B" w:rsidRDefault="00F26D57" w:rsidP="00F26D57">
      <w:pPr>
        <w:pStyle w:val="ListParagraph"/>
        <w:spacing w:after="0"/>
        <w:ind w:left="1440"/>
        <w:rPr>
          <w:rFonts w:ascii="Calibri" w:hAnsi="Calibri"/>
          <w:color w:val="17365D" w:themeColor="text2" w:themeShade="BF"/>
        </w:rPr>
      </w:pPr>
    </w:p>
    <w:p w14:paraId="2E8FBEBF" w14:textId="77777777" w:rsidR="00F26D57" w:rsidRPr="00C4762B" w:rsidRDefault="00F26D57" w:rsidP="00F26D57">
      <w:pPr>
        <w:pStyle w:val="ListParagraph"/>
        <w:numPr>
          <w:ilvl w:val="0"/>
          <w:numId w:val="2"/>
        </w:numPr>
        <w:spacing w:after="0"/>
        <w:rPr>
          <w:rFonts w:ascii="Calibri" w:hAnsi="Calibri"/>
          <w:i/>
          <w:color w:val="17365D" w:themeColor="text2" w:themeShade="BF"/>
        </w:rPr>
      </w:pPr>
      <w:r w:rsidRPr="00C4762B">
        <w:rPr>
          <w:rFonts w:ascii="Calibri" w:hAnsi="Calibri"/>
          <w:i/>
          <w:color w:val="17365D" w:themeColor="text2" w:themeShade="BF"/>
        </w:rPr>
        <w:t>Formal Analysis</w:t>
      </w:r>
    </w:p>
    <w:p w14:paraId="5B955FAE" w14:textId="77777777" w:rsidR="00F26D57" w:rsidRPr="00C4762B" w:rsidRDefault="00F26D57" w:rsidP="00F26D57">
      <w:pPr>
        <w:pStyle w:val="ListParagraph"/>
        <w:numPr>
          <w:ilvl w:val="0"/>
          <w:numId w:val="17"/>
        </w:numPr>
        <w:spacing w:after="0"/>
        <w:ind w:left="1440"/>
        <w:rPr>
          <w:rFonts w:ascii="Calibri" w:hAnsi="Calibri"/>
          <w:color w:val="17365D" w:themeColor="text2" w:themeShade="BF"/>
        </w:rPr>
      </w:pPr>
      <w:r w:rsidRPr="00C4762B">
        <w:rPr>
          <w:rFonts w:ascii="Calibri" w:hAnsi="Calibri"/>
          <w:color w:val="17365D" w:themeColor="text2" w:themeShade="BF"/>
        </w:rPr>
        <w:t>How are the shapes arranged?</w:t>
      </w:r>
    </w:p>
    <w:p w14:paraId="0C847C31" w14:textId="77777777" w:rsidR="00F26D57" w:rsidRPr="00C4762B" w:rsidRDefault="00F26D57" w:rsidP="00F26D57">
      <w:pPr>
        <w:pStyle w:val="ListParagraph"/>
        <w:numPr>
          <w:ilvl w:val="0"/>
          <w:numId w:val="17"/>
        </w:numPr>
        <w:spacing w:after="0"/>
        <w:ind w:left="1440"/>
        <w:rPr>
          <w:rFonts w:ascii="Calibri" w:hAnsi="Calibri"/>
          <w:color w:val="17365D" w:themeColor="text2" w:themeShade="BF"/>
        </w:rPr>
      </w:pPr>
      <w:r w:rsidRPr="00C4762B">
        <w:rPr>
          <w:rFonts w:ascii="Calibri" w:hAnsi="Calibri"/>
          <w:color w:val="17365D" w:themeColor="text2" w:themeShade="BF"/>
        </w:rPr>
        <w:t>How is color used?</w:t>
      </w:r>
    </w:p>
    <w:p w14:paraId="519D1F71" w14:textId="77777777" w:rsidR="00F26D57" w:rsidRPr="00C4762B" w:rsidRDefault="00F26D57" w:rsidP="00F26D57">
      <w:pPr>
        <w:pStyle w:val="ListParagraph"/>
        <w:numPr>
          <w:ilvl w:val="0"/>
          <w:numId w:val="17"/>
        </w:numPr>
        <w:spacing w:after="0"/>
        <w:ind w:left="1440"/>
        <w:rPr>
          <w:rFonts w:ascii="Calibri" w:hAnsi="Calibri"/>
          <w:color w:val="17365D" w:themeColor="text2" w:themeShade="BF"/>
        </w:rPr>
      </w:pPr>
      <w:r w:rsidRPr="00C4762B">
        <w:rPr>
          <w:rFonts w:ascii="Calibri" w:hAnsi="Calibri"/>
          <w:color w:val="17365D" w:themeColor="text2" w:themeShade="BF"/>
        </w:rPr>
        <w:t>Is the artwork two-dimensional or three-dimensional?</w:t>
      </w:r>
    </w:p>
    <w:p w14:paraId="13CC225F" w14:textId="77777777" w:rsidR="00F26D57" w:rsidRPr="00C4762B" w:rsidRDefault="00F26D57" w:rsidP="00F26D57">
      <w:pPr>
        <w:pStyle w:val="ListParagraph"/>
        <w:numPr>
          <w:ilvl w:val="0"/>
          <w:numId w:val="17"/>
        </w:numPr>
        <w:spacing w:after="0"/>
        <w:ind w:left="1440"/>
        <w:rPr>
          <w:rFonts w:ascii="Calibri" w:hAnsi="Calibri"/>
          <w:color w:val="17365D" w:themeColor="text2" w:themeShade="BF"/>
        </w:rPr>
      </w:pPr>
      <w:r w:rsidRPr="00C4762B">
        <w:rPr>
          <w:rFonts w:ascii="Calibri" w:hAnsi="Calibri"/>
          <w:color w:val="17365D" w:themeColor="text2" w:themeShade="BF"/>
        </w:rPr>
        <w:t>Did the artist produce the work from imagination or a model?</w:t>
      </w:r>
    </w:p>
    <w:p w14:paraId="194F54B4" w14:textId="77777777" w:rsidR="00F26D57" w:rsidRPr="00C4762B" w:rsidRDefault="00F26D57" w:rsidP="00F26D57">
      <w:pPr>
        <w:spacing w:after="0"/>
        <w:rPr>
          <w:rFonts w:ascii="Calibri" w:hAnsi="Calibri"/>
          <w:color w:val="17365D" w:themeColor="text2" w:themeShade="BF"/>
        </w:rPr>
      </w:pPr>
    </w:p>
    <w:p w14:paraId="13714E17" w14:textId="77777777" w:rsidR="00F26D57" w:rsidRPr="00C4762B" w:rsidRDefault="00F26D57" w:rsidP="00F26D57">
      <w:pPr>
        <w:pStyle w:val="ListParagraph"/>
        <w:numPr>
          <w:ilvl w:val="0"/>
          <w:numId w:val="2"/>
        </w:numPr>
        <w:spacing w:after="0"/>
        <w:rPr>
          <w:rFonts w:ascii="Calibri" w:hAnsi="Calibri"/>
          <w:i/>
          <w:color w:val="17365D" w:themeColor="text2" w:themeShade="BF"/>
        </w:rPr>
      </w:pPr>
      <w:r w:rsidRPr="00C4762B">
        <w:rPr>
          <w:rFonts w:ascii="Calibri" w:hAnsi="Calibri"/>
          <w:i/>
          <w:color w:val="17365D" w:themeColor="text2" w:themeShade="BF"/>
        </w:rPr>
        <w:t>Interpretation</w:t>
      </w:r>
    </w:p>
    <w:p w14:paraId="7CCD93E1" w14:textId="77777777" w:rsidR="00F26D57" w:rsidRPr="00C4762B" w:rsidRDefault="00F26D57" w:rsidP="00F26D57">
      <w:pPr>
        <w:pStyle w:val="ListParagraph"/>
        <w:numPr>
          <w:ilvl w:val="0"/>
          <w:numId w:val="18"/>
        </w:numPr>
        <w:spacing w:after="0"/>
        <w:ind w:left="1440"/>
        <w:rPr>
          <w:rFonts w:ascii="Calibri" w:hAnsi="Calibri"/>
          <w:color w:val="17365D" w:themeColor="text2" w:themeShade="BF"/>
        </w:rPr>
      </w:pPr>
      <w:r w:rsidRPr="00C4762B">
        <w:rPr>
          <w:rFonts w:ascii="Calibri" w:hAnsi="Calibri"/>
          <w:color w:val="17365D" w:themeColor="text2" w:themeShade="BF"/>
        </w:rPr>
        <w:t>What is the meaning of this artwork?</w:t>
      </w:r>
    </w:p>
    <w:p w14:paraId="75AF2289" w14:textId="77777777" w:rsidR="00F26D57" w:rsidRPr="00C4762B" w:rsidRDefault="00F26D57" w:rsidP="00F26D57">
      <w:pPr>
        <w:pStyle w:val="ListParagraph"/>
        <w:numPr>
          <w:ilvl w:val="0"/>
          <w:numId w:val="18"/>
        </w:numPr>
        <w:spacing w:after="0"/>
        <w:ind w:left="1440"/>
        <w:rPr>
          <w:rFonts w:ascii="Calibri" w:hAnsi="Calibri"/>
          <w:color w:val="17365D" w:themeColor="text2" w:themeShade="BF"/>
        </w:rPr>
      </w:pPr>
      <w:r w:rsidRPr="00C4762B">
        <w:rPr>
          <w:rFonts w:ascii="Calibri" w:hAnsi="Calibri"/>
          <w:color w:val="17365D" w:themeColor="text2" w:themeShade="BF"/>
        </w:rPr>
        <w:t>What is the subject of the artwork?</w:t>
      </w:r>
    </w:p>
    <w:p w14:paraId="5ACCCF17" w14:textId="77777777" w:rsidR="00F26D57" w:rsidRPr="00C4762B" w:rsidRDefault="00F26D57" w:rsidP="00F26D57">
      <w:pPr>
        <w:pStyle w:val="ListParagraph"/>
        <w:spacing w:after="0"/>
        <w:rPr>
          <w:rFonts w:ascii="Calibri" w:hAnsi="Calibri"/>
          <w:color w:val="17365D" w:themeColor="text2" w:themeShade="BF"/>
        </w:rPr>
      </w:pPr>
    </w:p>
    <w:p w14:paraId="7E317FCA" w14:textId="77777777" w:rsidR="00F26D57" w:rsidRPr="00C4762B" w:rsidRDefault="00F26D57" w:rsidP="00F26D57">
      <w:pPr>
        <w:pStyle w:val="ListParagraph"/>
        <w:numPr>
          <w:ilvl w:val="0"/>
          <w:numId w:val="2"/>
        </w:numPr>
        <w:spacing w:after="0"/>
        <w:rPr>
          <w:rFonts w:ascii="Calibri" w:hAnsi="Calibri"/>
          <w:i/>
          <w:color w:val="17365D" w:themeColor="text2" w:themeShade="BF"/>
        </w:rPr>
      </w:pPr>
      <w:r w:rsidRPr="00C4762B">
        <w:rPr>
          <w:rFonts w:ascii="Calibri" w:hAnsi="Calibri"/>
          <w:i/>
          <w:color w:val="17365D" w:themeColor="text2" w:themeShade="BF"/>
        </w:rPr>
        <w:t>Judgment</w:t>
      </w:r>
    </w:p>
    <w:p w14:paraId="4C0071CD" w14:textId="77777777" w:rsidR="00F26D57" w:rsidRPr="00C4762B" w:rsidRDefault="00F26D57" w:rsidP="00F26D57">
      <w:pPr>
        <w:pStyle w:val="ListParagraph"/>
        <w:numPr>
          <w:ilvl w:val="1"/>
          <w:numId w:val="19"/>
        </w:numPr>
        <w:spacing w:after="0"/>
        <w:ind w:left="1440"/>
        <w:rPr>
          <w:rFonts w:ascii="Calibri" w:hAnsi="Calibri"/>
          <w:color w:val="17365D" w:themeColor="text2" w:themeShade="BF"/>
        </w:rPr>
      </w:pPr>
      <w:r w:rsidRPr="00C4762B">
        <w:rPr>
          <w:rFonts w:ascii="Calibri" w:hAnsi="Calibri"/>
          <w:color w:val="17365D" w:themeColor="text2" w:themeShade="BF"/>
        </w:rPr>
        <w:t>Do you think this is a successful work of art? Explain.</w:t>
      </w:r>
    </w:p>
    <w:p w14:paraId="481AA468" w14:textId="77777777" w:rsidR="00F26D57" w:rsidRPr="00C4762B" w:rsidRDefault="00F26D57" w:rsidP="00F26D57">
      <w:pPr>
        <w:pStyle w:val="ListParagraph"/>
        <w:numPr>
          <w:ilvl w:val="1"/>
          <w:numId w:val="19"/>
        </w:numPr>
        <w:spacing w:after="0"/>
        <w:ind w:left="1440"/>
        <w:rPr>
          <w:rFonts w:ascii="Calibri" w:hAnsi="Calibri"/>
          <w:color w:val="17365D" w:themeColor="text2" w:themeShade="BF"/>
        </w:rPr>
      </w:pPr>
      <w:r w:rsidRPr="00C4762B">
        <w:rPr>
          <w:rFonts w:ascii="Calibri" w:hAnsi="Calibri"/>
          <w:color w:val="17365D" w:themeColor="text2" w:themeShade="BF"/>
        </w:rPr>
        <w:t>Are there any changes you would make to this artwork? If so, what?</w:t>
      </w:r>
    </w:p>
    <w:p w14:paraId="412208F1" w14:textId="77777777" w:rsidR="00F26D57" w:rsidRPr="00C4762B" w:rsidRDefault="00F26D57" w:rsidP="00F26D57">
      <w:pPr>
        <w:pStyle w:val="ListParagraph"/>
        <w:numPr>
          <w:ilvl w:val="1"/>
          <w:numId w:val="19"/>
        </w:numPr>
        <w:spacing w:after="0"/>
        <w:ind w:left="1440"/>
        <w:rPr>
          <w:rFonts w:ascii="Calibri" w:hAnsi="Calibri"/>
          <w:color w:val="17365D" w:themeColor="text2" w:themeShade="BF"/>
        </w:rPr>
      </w:pPr>
      <w:r w:rsidRPr="00C4762B">
        <w:rPr>
          <w:rFonts w:ascii="Calibri" w:hAnsi="Calibri"/>
          <w:color w:val="17365D" w:themeColor="text2" w:themeShade="BF"/>
        </w:rPr>
        <w:t>What feeling or emotions does this artwork express to you?</w:t>
      </w:r>
    </w:p>
    <w:p w14:paraId="51BDD340" w14:textId="77777777" w:rsidR="00F26D57" w:rsidRPr="00C4762B" w:rsidRDefault="00F26D57" w:rsidP="00F26D57">
      <w:pPr>
        <w:pStyle w:val="ListParagraph"/>
        <w:spacing w:after="0"/>
        <w:rPr>
          <w:rFonts w:ascii="Calibri" w:hAnsi="Calibri"/>
          <w:color w:val="17365D" w:themeColor="text2" w:themeShade="BF"/>
        </w:rPr>
      </w:pPr>
    </w:p>
    <w:p w14:paraId="7A5E25F3" w14:textId="77777777" w:rsidR="00F26D57" w:rsidRPr="00C4762B" w:rsidRDefault="00F26D57" w:rsidP="00F26D57">
      <w:pPr>
        <w:pStyle w:val="ListParagraph"/>
        <w:spacing w:after="0"/>
        <w:rPr>
          <w:rFonts w:ascii="Calibri" w:hAnsi="Calibri"/>
          <w:color w:val="17365D" w:themeColor="text2" w:themeShade="BF"/>
        </w:rPr>
      </w:pPr>
    </w:p>
    <w:p w14:paraId="08E2C41B" w14:textId="77777777" w:rsidR="00F26D57" w:rsidRPr="00C4762B" w:rsidRDefault="00F26D57" w:rsidP="00F26D57">
      <w:pPr>
        <w:spacing w:after="0"/>
        <w:rPr>
          <w:rFonts w:ascii="Calibri" w:hAnsi="Calibri"/>
          <w:b/>
          <w:color w:val="17365D" w:themeColor="text2" w:themeShade="BF"/>
        </w:rPr>
      </w:pPr>
      <w:r w:rsidRPr="00C4762B">
        <w:rPr>
          <w:rFonts w:ascii="Calibri" w:hAnsi="Calibri"/>
          <w:b/>
          <w:color w:val="17365D" w:themeColor="text2" w:themeShade="BF"/>
        </w:rPr>
        <w:t>Art History</w:t>
      </w:r>
    </w:p>
    <w:p w14:paraId="0DF3816F" w14:textId="3630FA0F" w:rsidR="00F26D57" w:rsidRPr="003E4894" w:rsidRDefault="00D87898" w:rsidP="003E4894">
      <w:pPr>
        <w:pStyle w:val="ListParagraph"/>
        <w:numPr>
          <w:ilvl w:val="0"/>
          <w:numId w:val="2"/>
        </w:numPr>
        <w:spacing w:after="0"/>
        <w:rPr>
          <w:rFonts w:ascii="Calibri" w:hAnsi="Calibri"/>
          <w:color w:val="17365D" w:themeColor="text2" w:themeShade="BF"/>
        </w:rPr>
      </w:pPr>
      <w:r w:rsidRPr="00D87898">
        <w:rPr>
          <w:rFonts w:ascii="Calibri" w:hAnsi="Calibri"/>
          <w:color w:val="17365D" w:themeColor="text2" w:themeShade="BF"/>
        </w:rPr>
        <w:t>René François</w:t>
      </w:r>
      <w:r>
        <w:rPr>
          <w:rFonts w:ascii="Calibri" w:hAnsi="Calibri"/>
          <w:color w:val="17365D" w:themeColor="text2" w:themeShade="BF"/>
        </w:rPr>
        <w:t xml:space="preserve"> Ghislain Magritte (November, 21 1898 – August, 15 </w:t>
      </w:r>
      <w:r w:rsidRPr="00D87898">
        <w:rPr>
          <w:rFonts w:ascii="Calibri" w:hAnsi="Calibri"/>
          <w:color w:val="17365D" w:themeColor="text2" w:themeShade="BF"/>
        </w:rPr>
        <w:t>1967) was a Belgian surrealist artist. He became well known for a number of witty and thought-provoking images that fall under the umbrella of surrealism. His work is known for challenging observers' preconditioned perceptions of reality.</w:t>
      </w:r>
    </w:p>
    <w:p w14:paraId="51B947C7" w14:textId="77777777" w:rsidR="00F26D57" w:rsidRPr="00C4762B" w:rsidRDefault="00F26D57" w:rsidP="00F26D57">
      <w:pPr>
        <w:spacing w:after="0"/>
        <w:rPr>
          <w:rFonts w:ascii="Calibri" w:hAnsi="Calibri"/>
          <w:color w:val="17365D" w:themeColor="text2" w:themeShade="BF"/>
        </w:rPr>
      </w:pPr>
    </w:p>
    <w:p w14:paraId="4C038FEF" w14:textId="77777777" w:rsidR="00F26D57" w:rsidRPr="00C4762B" w:rsidRDefault="00F26D57" w:rsidP="00F26D57">
      <w:pPr>
        <w:spacing w:after="0"/>
        <w:jc w:val="center"/>
        <w:rPr>
          <w:rFonts w:ascii="Calibri" w:hAnsi="Calibri"/>
          <w:b/>
          <w:color w:val="17365D" w:themeColor="text2" w:themeShade="BF"/>
          <w:u w:val="single"/>
        </w:rPr>
      </w:pPr>
      <w:r w:rsidRPr="00C4762B">
        <w:rPr>
          <w:rFonts w:ascii="Calibri" w:hAnsi="Calibri"/>
          <w:b/>
          <w:color w:val="17365D" w:themeColor="text2" w:themeShade="BF"/>
          <w:u w:val="single"/>
        </w:rPr>
        <w:t>Learning Objectives</w:t>
      </w:r>
    </w:p>
    <w:p w14:paraId="3FB59A38" w14:textId="77777777" w:rsidR="00F26D57" w:rsidRPr="00C4762B" w:rsidRDefault="00F26D57" w:rsidP="00F26D57">
      <w:pPr>
        <w:spacing w:after="0"/>
        <w:rPr>
          <w:rFonts w:ascii="Calibri" w:hAnsi="Calibri"/>
          <w:color w:val="17365D" w:themeColor="text2" w:themeShade="BF"/>
        </w:rPr>
      </w:pPr>
    </w:p>
    <w:p w14:paraId="34EA1A61" w14:textId="77777777" w:rsidR="00F26D57" w:rsidRPr="00C4762B" w:rsidRDefault="00F26D57" w:rsidP="00F26D57">
      <w:pPr>
        <w:spacing w:after="0"/>
        <w:rPr>
          <w:rFonts w:ascii="Calibri" w:hAnsi="Calibri"/>
          <w:b/>
          <w:color w:val="17365D" w:themeColor="text2" w:themeShade="BF"/>
        </w:rPr>
      </w:pPr>
      <w:r w:rsidRPr="00C4762B">
        <w:rPr>
          <w:rFonts w:ascii="Calibri" w:hAnsi="Calibri"/>
          <w:b/>
          <w:color w:val="17365D" w:themeColor="text2" w:themeShade="BF"/>
        </w:rPr>
        <w:t>Art Disciplines:</w:t>
      </w:r>
    </w:p>
    <w:p w14:paraId="1402D262" w14:textId="461AF88A" w:rsidR="00F26D57" w:rsidRPr="00C4762B" w:rsidRDefault="00F26D57" w:rsidP="00F26D57">
      <w:pPr>
        <w:pStyle w:val="ListParagraph"/>
        <w:numPr>
          <w:ilvl w:val="0"/>
          <w:numId w:val="3"/>
        </w:numPr>
        <w:spacing w:after="0"/>
        <w:rPr>
          <w:rFonts w:ascii="Calibri" w:hAnsi="Calibri"/>
          <w:color w:val="17365D" w:themeColor="text2" w:themeShade="BF"/>
        </w:rPr>
      </w:pPr>
      <w:r w:rsidRPr="00C4762B">
        <w:rPr>
          <w:rFonts w:ascii="Calibri" w:hAnsi="Calibri"/>
          <w:color w:val="17365D" w:themeColor="text2" w:themeShade="BF"/>
        </w:rPr>
        <w:t xml:space="preserve">Students will </w:t>
      </w:r>
      <w:r w:rsidR="003D6185">
        <w:rPr>
          <w:rFonts w:ascii="Calibri" w:hAnsi="Calibri"/>
          <w:color w:val="17365D" w:themeColor="text2" w:themeShade="BF"/>
        </w:rPr>
        <w:t>create 3 gesture drawings based on real-life observations from their peers.</w:t>
      </w:r>
    </w:p>
    <w:p w14:paraId="4B4DB698" w14:textId="6BA67106" w:rsidR="00F26D57" w:rsidRPr="00C4762B" w:rsidRDefault="00F26D57" w:rsidP="00F26D57">
      <w:pPr>
        <w:pStyle w:val="ListParagraph"/>
        <w:numPr>
          <w:ilvl w:val="0"/>
          <w:numId w:val="3"/>
        </w:numPr>
        <w:spacing w:after="0"/>
        <w:rPr>
          <w:rFonts w:ascii="Calibri" w:hAnsi="Calibri"/>
          <w:color w:val="17365D" w:themeColor="text2" w:themeShade="BF"/>
        </w:rPr>
      </w:pPr>
      <w:r w:rsidRPr="00C4762B">
        <w:rPr>
          <w:rFonts w:ascii="Calibri" w:hAnsi="Calibri"/>
          <w:color w:val="17365D" w:themeColor="text2" w:themeShade="BF"/>
        </w:rPr>
        <w:t xml:space="preserve">Students will </w:t>
      </w:r>
      <w:r w:rsidR="003D6185">
        <w:rPr>
          <w:rFonts w:ascii="Calibri" w:hAnsi="Calibri"/>
          <w:color w:val="17365D" w:themeColor="text2" w:themeShade="BF"/>
        </w:rPr>
        <w:t>demonstrate the correct proportions of a human body in their drawings.</w:t>
      </w:r>
    </w:p>
    <w:p w14:paraId="7F62B982" w14:textId="77777777" w:rsidR="00F26D57" w:rsidRPr="00C4762B" w:rsidRDefault="00F26D57" w:rsidP="00F26D57">
      <w:pPr>
        <w:spacing w:after="0"/>
        <w:rPr>
          <w:rFonts w:ascii="Calibri" w:hAnsi="Calibri"/>
          <w:color w:val="17365D" w:themeColor="text2" w:themeShade="BF"/>
        </w:rPr>
      </w:pPr>
    </w:p>
    <w:p w14:paraId="0973BDB2" w14:textId="77777777" w:rsidR="00F26D57" w:rsidRPr="00C4762B" w:rsidRDefault="00F26D57" w:rsidP="00F26D57">
      <w:pPr>
        <w:spacing w:after="0"/>
        <w:rPr>
          <w:rFonts w:ascii="Calibri" w:hAnsi="Calibri"/>
          <w:color w:val="17365D" w:themeColor="text2" w:themeShade="BF"/>
        </w:rPr>
      </w:pPr>
    </w:p>
    <w:p w14:paraId="384106BE" w14:textId="77777777" w:rsidR="00F26D57" w:rsidRPr="00C4762B" w:rsidRDefault="00F26D57" w:rsidP="00F26D57">
      <w:pPr>
        <w:spacing w:after="0"/>
        <w:rPr>
          <w:rFonts w:ascii="Calibri" w:hAnsi="Calibri"/>
          <w:b/>
          <w:color w:val="17365D" w:themeColor="text2" w:themeShade="BF"/>
        </w:rPr>
      </w:pPr>
      <w:r w:rsidRPr="00C4762B">
        <w:rPr>
          <w:rFonts w:ascii="Calibri" w:hAnsi="Calibri"/>
          <w:b/>
          <w:color w:val="17365D" w:themeColor="text2" w:themeShade="BF"/>
        </w:rPr>
        <w:t>Adaptations/Modifications for Students with Disabilities</w:t>
      </w:r>
    </w:p>
    <w:p w14:paraId="31AC7FE4" w14:textId="77777777" w:rsidR="00F26D57" w:rsidRPr="00C4762B" w:rsidRDefault="00F26D57" w:rsidP="00F26D57">
      <w:pPr>
        <w:spacing w:after="0"/>
        <w:ind w:firstLine="720"/>
        <w:rPr>
          <w:rFonts w:ascii="Calibri" w:hAnsi="Calibri"/>
          <w:color w:val="17365D" w:themeColor="text2" w:themeShade="BF"/>
        </w:rPr>
      </w:pPr>
      <w:r w:rsidRPr="00C4762B">
        <w:rPr>
          <w:rFonts w:ascii="Calibri" w:hAnsi="Calibri"/>
          <w:color w:val="17365D" w:themeColor="text2" w:themeShade="BF"/>
        </w:rPr>
        <w:t xml:space="preserve">Change the amount of time allowed for completing art activities. Encourage students to take breaks during art activities. Change mode of instruction. Adapt level of skill needed to complete art activities. Change the materials or adapt them to the needs of the student. Simplify the art making activities. Modify how special needs students can respond. Adapt the extent to which student engages in art activities; adapt to students’ strengths and interests. Change the goals of the art activities, but use the same materials. Provide visuals to further explain verbal and written instruction. </w:t>
      </w:r>
    </w:p>
    <w:p w14:paraId="41B311A3" w14:textId="77777777" w:rsidR="00F26D57" w:rsidRPr="00C4762B" w:rsidRDefault="00F26D57" w:rsidP="00F26D57">
      <w:pPr>
        <w:spacing w:after="0"/>
        <w:ind w:firstLine="720"/>
        <w:rPr>
          <w:rFonts w:ascii="Calibri" w:hAnsi="Calibri"/>
          <w:color w:val="17365D" w:themeColor="text2" w:themeShade="BF"/>
        </w:rPr>
      </w:pPr>
    </w:p>
    <w:p w14:paraId="0DB882D1" w14:textId="77777777" w:rsidR="00F26D57" w:rsidRPr="00C4762B" w:rsidRDefault="00F26D57" w:rsidP="00F26D57">
      <w:pPr>
        <w:spacing w:after="0"/>
        <w:rPr>
          <w:rFonts w:ascii="Calibri" w:hAnsi="Calibri"/>
          <w:b/>
          <w:color w:val="17365D" w:themeColor="text2" w:themeShade="BF"/>
        </w:rPr>
      </w:pPr>
      <w:r w:rsidRPr="00C4762B">
        <w:rPr>
          <w:rFonts w:ascii="Calibri" w:hAnsi="Calibri"/>
          <w:b/>
          <w:color w:val="17365D" w:themeColor="text2" w:themeShade="BF"/>
        </w:rPr>
        <w:t>Non-Art Discipline:</w:t>
      </w:r>
    </w:p>
    <w:p w14:paraId="7A7F5547" w14:textId="67F0A58B" w:rsidR="00F26D57" w:rsidRPr="0055432A" w:rsidRDefault="00F26D57" w:rsidP="0055432A">
      <w:pPr>
        <w:pStyle w:val="ListParagraph"/>
        <w:numPr>
          <w:ilvl w:val="0"/>
          <w:numId w:val="23"/>
        </w:numPr>
        <w:spacing w:after="0"/>
        <w:rPr>
          <w:rFonts w:ascii="Calibri" w:hAnsi="Calibri"/>
          <w:color w:val="17365D" w:themeColor="text2" w:themeShade="BF"/>
        </w:rPr>
      </w:pPr>
      <w:r w:rsidRPr="0055432A">
        <w:rPr>
          <w:rFonts w:ascii="Calibri" w:hAnsi="Calibri"/>
          <w:color w:val="17365D" w:themeColor="text2" w:themeShade="BF"/>
        </w:rPr>
        <w:t xml:space="preserve">Students will </w:t>
      </w:r>
      <w:r w:rsidR="0055432A" w:rsidRPr="0055432A">
        <w:rPr>
          <w:rFonts w:ascii="Calibri" w:hAnsi="Calibri"/>
          <w:color w:val="17365D" w:themeColor="text2" w:themeShade="BF"/>
        </w:rPr>
        <w:t>writ</w:t>
      </w:r>
      <w:r w:rsidR="0055432A">
        <w:rPr>
          <w:rFonts w:ascii="Calibri" w:hAnsi="Calibri"/>
          <w:color w:val="17365D" w:themeColor="text2" w:themeShade="BF"/>
        </w:rPr>
        <w:t xml:space="preserve">e a short poem that personifies </w:t>
      </w:r>
      <w:r w:rsidR="0055432A" w:rsidRPr="0055432A">
        <w:rPr>
          <w:rFonts w:ascii="Calibri" w:hAnsi="Calibri"/>
          <w:color w:val="17365D" w:themeColor="text2" w:themeShade="BF"/>
        </w:rPr>
        <w:t xml:space="preserve">one of the objects </w:t>
      </w:r>
      <w:r w:rsidR="0055432A">
        <w:rPr>
          <w:rFonts w:ascii="Calibri" w:hAnsi="Calibri"/>
          <w:color w:val="17365D" w:themeColor="text2" w:themeShade="BF"/>
        </w:rPr>
        <w:t>their classmates posed with.</w:t>
      </w:r>
      <w:r w:rsidR="0055432A" w:rsidRPr="0055432A">
        <w:rPr>
          <w:rFonts w:ascii="Calibri" w:hAnsi="Calibri"/>
          <w:color w:val="17365D" w:themeColor="text2" w:themeShade="BF"/>
        </w:rPr>
        <w:t xml:space="preserve"> </w:t>
      </w:r>
      <w:r w:rsidR="0055432A">
        <w:rPr>
          <w:rFonts w:ascii="Calibri" w:hAnsi="Calibri"/>
          <w:color w:val="17365D" w:themeColor="text2" w:themeShade="BF"/>
        </w:rPr>
        <w:t xml:space="preserve"> </w:t>
      </w:r>
      <w:r w:rsidR="0055432A" w:rsidRPr="0055432A">
        <w:rPr>
          <w:rFonts w:ascii="Calibri" w:hAnsi="Calibri"/>
          <w:color w:val="17365D" w:themeColor="text2" w:themeShade="BF"/>
        </w:rPr>
        <w:t>It must be at least 5 lines</w:t>
      </w:r>
      <w:r w:rsidR="0055432A">
        <w:rPr>
          <w:rFonts w:ascii="Calibri" w:hAnsi="Calibri"/>
          <w:color w:val="17365D" w:themeColor="text2" w:themeShade="BF"/>
        </w:rPr>
        <w:t>.</w:t>
      </w:r>
    </w:p>
    <w:p w14:paraId="01F77E55" w14:textId="77777777" w:rsidR="00F26D57" w:rsidRPr="00C4762B" w:rsidRDefault="00F26D57" w:rsidP="00F26D57">
      <w:pPr>
        <w:pStyle w:val="ListParagraph"/>
        <w:spacing w:after="0"/>
        <w:rPr>
          <w:rFonts w:ascii="Calibri" w:hAnsi="Calibri"/>
          <w:color w:val="17365D" w:themeColor="text2" w:themeShade="BF"/>
        </w:rPr>
      </w:pPr>
    </w:p>
    <w:p w14:paraId="0EB627F9" w14:textId="77777777" w:rsidR="00F26D57" w:rsidRPr="00C4762B" w:rsidRDefault="00F26D57" w:rsidP="00F26D57">
      <w:pPr>
        <w:pStyle w:val="ListParagraph"/>
        <w:spacing w:after="0"/>
        <w:rPr>
          <w:rFonts w:ascii="Calibri" w:hAnsi="Calibri"/>
          <w:color w:val="17365D" w:themeColor="text2" w:themeShade="BF"/>
        </w:rPr>
      </w:pPr>
    </w:p>
    <w:p w14:paraId="7D282B8F" w14:textId="77777777" w:rsidR="00F26D57" w:rsidRPr="00C4762B" w:rsidRDefault="00F26D57" w:rsidP="00F26D57">
      <w:pPr>
        <w:spacing w:after="0"/>
        <w:rPr>
          <w:rFonts w:ascii="Calibri" w:hAnsi="Calibri"/>
          <w:b/>
          <w:color w:val="17365D" w:themeColor="text2" w:themeShade="BF"/>
        </w:rPr>
      </w:pPr>
      <w:r w:rsidRPr="00C4762B">
        <w:rPr>
          <w:rFonts w:ascii="Calibri" w:hAnsi="Calibri"/>
          <w:b/>
          <w:color w:val="17365D" w:themeColor="text2" w:themeShade="BF"/>
        </w:rPr>
        <w:t>Adaptations/Modifications for Students with Disabilities</w:t>
      </w:r>
    </w:p>
    <w:p w14:paraId="091C1553" w14:textId="77777777" w:rsidR="00F26D57" w:rsidRPr="00C4762B" w:rsidRDefault="00F26D57" w:rsidP="00F26D57">
      <w:pPr>
        <w:spacing w:after="0"/>
        <w:ind w:firstLine="720"/>
        <w:rPr>
          <w:rFonts w:ascii="Calibri" w:hAnsi="Calibri"/>
          <w:color w:val="17365D" w:themeColor="text2" w:themeShade="BF"/>
        </w:rPr>
      </w:pPr>
      <w:r w:rsidRPr="00C4762B">
        <w:rPr>
          <w:rFonts w:ascii="Calibri" w:hAnsi="Calibri"/>
          <w:color w:val="17365D" w:themeColor="text2" w:themeShade="BF"/>
        </w:rPr>
        <w:t>Encourage students (particularly with ADHD) to find their own comfortable places within the classroom to make their artworks. Provide extra time. Remind students of behavioral expectations. Provide special needs students with clear and unobstructed view of demonstration.</w:t>
      </w:r>
    </w:p>
    <w:p w14:paraId="156AB4BF" w14:textId="77777777" w:rsidR="00F26D57" w:rsidRPr="00C4762B" w:rsidRDefault="00F26D57" w:rsidP="00F26D57">
      <w:pPr>
        <w:spacing w:after="0"/>
        <w:ind w:firstLine="720"/>
        <w:rPr>
          <w:rFonts w:ascii="Calibri" w:hAnsi="Calibri"/>
          <w:color w:val="17365D" w:themeColor="text2" w:themeShade="BF"/>
        </w:rPr>
      </w:pPr>
    </w:p>
    <w:p w14:paraId="39A4C194" w14:textId="77777777" w:rsidR="00F26D57" w:rsidRPr="00C4762B" w:rsidRDefault="00F26D57" w:rsidP="00F26D57">
      <w:pPr>
        <w:spacing w:after="0"/>
        <w:ind w:firstLine="720"/>
        <w:rPr>
          <w:rFonts w:ascii="Calibri" w:hAnsi="Calibri"/>
          <w:color w:val="17365D" w:themeColor="text2" w:themeShade="BF"/>
        </w:rPr>
      </w:pPr>
    </w:p>
    <w:p w14:paraId="00A31B78" w14:textId="77777777" w:rsidR="00F26D57" w:rsidRPr="00C4762B" w:rsidRDefault="00F26D57" w:rsidP="00F26D57">
      <w:pPr>
        <w:spacing w:after="0"/>
        <w:rPr>
          <w:rFonts w:ascii="Calibri" w:hAnsi="Calibri"/>
          <w:b/>
          <w:color w:val="17365D" w:themeColor="text2" w:themeShade="BF"/>
        </w:rPr>
      </w:pPr>
      <w:r w:rsidRPr="00C4762B">
        <w:rPr>
          <w:rFonts w:ascii="Calibri" w:hAnsi="Calibri"/>
          <w:b/>
          <w:color w:val="17365D" w:themeColor="text2" w:themeShade="BF"/>
        </w:rPr>
        <w:t>Democratic Skills:</w:t>
      </w:r>
    </w:p>
    <w:p w14:paraId="0C616FC3" w14:textId="77777777" w:rsidR="00F26D57" w:rsidRPr="00C4762B" w:rsidRDefault="00F26D57" w:rsidP="00F26D57">
      <w:pPr>
        <w:pStyle w:val="ListParagraph"/>
        <w:numPr>
          <w:ilvl w:val="0"/>
          <w:numId w:val="12"/>
        </w:numPr>
        <w:spacing w:after="0"/>
        <w:rPr>
          <w:rFonts w:ascii="Calibri" w:hAnsi="Calibri"/>
          <w:color w:val="17365D" w:themeColor="text2" w:themeShade="BF"/>
        </w:rPr>
      </w:pPr>
      <w:r w:rsidRPr="00C4762B">
        <w:rPr>
          <w:rFonts w:ascii="Calibri" w:hAnsi="Calibri"/>
          <w:color w:val="17365D" w:themeColor="text2" w:themeShade="BF"/>
        </w:rPr>
        <w:t>Students will use attentive and respectful listening skills when members of class/small groups are expressing ideas and feelings.</w:t>
      </w:r>
    </w:p>
    <w:p w14:paraId="110942EB" w14:textId="77777777" w:rsidR="00F26D57" w:rsidRPr="00C4762B" w:rsidRDefault="00F26D57" w:rsidP="00F26D57">
      <w:pPr>
        <w:pStyle w:val="ListParagraph"/>
        <w:numPr>
          <w:ilvl w:val="0"/>
          <w:numId w:val="12"/>
        </w:numPr>
        <w:spacing w:after="0"/>
        <w:rPr>
          <w:rFonts w:ascii="Calibri" w:hAnsi="Calibri"/>
          <w:color w:val="17365D" w:themeColor="text2" w:themeShade="BF"/>
        </w:rPr>
      </w:pPr>
      <w:r w:rsidRPr="00C4762B">
        <w:rPr>
          <w:rFonts w:ascii="Calibri" w:hAnsi="Calibri"/>
          <w:color w:val="17365D" w:themeColor="text2" w:themeShade="BF"/>
        </w:rPr>
        <w:t>Students will reflect on their own thinking processes and behavior</w:t>
      </w:r>
    </w:p>
    <w:p w14:paraId="2B58DD65" w14:textId="77777777" w:rsidR="00F26D57" w:rsidRPr="00C4762B" w:rsidRDefault="00F26D57" w:rsidP="00F26D57">
      <w:pPr>
        <w:pStyle w:val="ListParagraph"/>
        <w:numPr>
          <w:ilvl w:val="0"/>
          <w:numId w:val="12"/>
        </w:numPr>
        <w:spacing w:after="0"/>
        <w:rPr>
          <w:rFonts w:ascii="Calibri" w:hAnsi="Calibri"/>
          <w:color w:val="17365D" w:themeColor="text2" w:themeShade="BF"/>
        </w:rPr>
      </w:pPr>
      <w:r w:rsidRPr="00C4762B">
        <w:rPr>
          <w:rFonts w:ascii="Calibri" w:hAnsi="Calibri"/>
          <w:color w:val="17365D" w:themeColor="text2" w:themeShade="BF"/>
        </w:rPr>
        <w:t>Students will respectfully ask others about things they say if they didn’t understand what was said or if they want someone to say more.</w:t>
      </w:r>
    </w:p>
    <w:p w14:paraId="0B322760" w14:textId="77777777" w:rsidR="00F26D57" w:rsidRPr="00C4762B" w:rsidRDefault="00F26D57" w:rsidP="00F26D57">
      <w:pPr>
        <w:pStyle w:val="ListParagraph"/>
        <w:numPr>
          <w:ilvl w:val="0"/>
          <w:numId w:val="12"/>
        </w:numPr>
        <w:spacing w:after="0"/>
        <w:rPr>
          <w:rFonts w:ascii="Calibri" w:hAnsi="Calibri"/>
          <w:color w:val="17365D" w:themeColor="text2" w:themeShade="BF"/>
        </w:rPr>
      </w:pPr>
      <w:r w:rsidRPr="00C4762B">
        <w:rPr>
          <w:rFonts w:ascii="Calibri" w:hAnsi="Calibri"/>
          <w:color w:val="17365D" w:themeColor="text2" w:themeShade="BF"/>
        </w:rPr>
        <w:t>Students will help each other and collaborate ideas during the stimulation activity.</w:t>
      </w:r>
    </w:p>
    <w:p w14:paraId="1E1D4822" w14:textId="0F5019B1" w:rsidR="00F26D57" w:rsidRPr="00C4762B" w:rsidRDefault="00F26D57" w:rsidP="00F26D57">
      <w:pPr>
        <w:pStyle w:val="ListParagraph"/>
        <w:numPr>
          <w:ilvl w:val="0"/>
          <w:numId w:val="12"/>
        </w:numPr>
        <w:spacing w:after="0"/>
        <w:rPr>
          <w:rFonts w:ascii="Calibri" w:hAnsi="Calibri"/>
          <w:color w:val="17365D" w:themeColor="text2" w:themeShade="BF"/>
        </w:rPr>
      </w:pPr>
      <w:r w:rsidRPr="00C4762B">
        <w:rPr>
          <w:rFonts w:ascii="Calibri" w:hAnsi="Calibri"/>
          <w:color w:val="17365D" w:themeColor="text2" w:themeShade="BF"/>
        </w:rPr>
        <w:t xml:space="preserve">Students will authentically and meaningfully communicate </w:t>
      </w:r>
      <w:r w:rsidR="00A93893">
        <w:rPr>
          <w:rFonts w:ascii="Calibri" w:hAnsi="Calibri"/>
          <w:color w:val="17365D" w:themeColor="text2" w:themeShade="BF"/>
        </w:rPr>
        <w:t xml:space="preserve">with </w:t>
      </w:r>
      <w:r w:rsidRPr="00C4762B">
        <w:rPr>
          <w:rFonts w:ascii="Calibri" w:hAnsi="Calibri"/>
          <w:color w:val="17365D" w:themeColor="text2" w:themeShade="BF"/>
        </w:rPr>
        <w:t>others in the classroom while honoring one’s own unique self and needs.</w:t>
      </w:r>
    </w:p>
    <w:p w14:paraId="64650FA9" w14:textId="77777777" w:rsidR="00F26D57" w:rsidRPr="00C4762B" w:rsidRDefault="00F26D57" w:rsidP="00F26D57">
      <w:pPr>
        <w:pStyle w:val="ListParagraph"/>
        <w:numPr>
          <w:ilvl w:val="0"/>
          <w:numId w:val="12"/>
        </w:numPr>
        <w:spacing w:after="0"/>
        <w:rPr>
          <w:rFonts w:ascii="Calibri" w:hAnsi="Calibri"/>
          <w:color w:val="17365D" w:themeColor="text2" w:themeShade="BF"/>
        </w:rPr>
      </w:pPr>
      <w:r w:rsidRPr="00C4762B">
        <w:rPr>
          <w:rFonts w:ascii="Calibri" w:hAnsi="Calibri"/>
          <w:color w:val="17365D" w:themeColor="text2" w:themeShade="BF"/>
        </w:rPr>
        <w:t>Students will listen to and respect the opinions of others even if they don’t agree with them.</w:t>
      </w:r>
    </w:p>
    <w:p w14:paraId="1416BDA5" w14:textId="77777777" w:rsidR="00F26D57" w:rsidRPr="00C4762B" w:rsidRDefault="00F26D57" w:rsidP="00F26D57">
      <w:pPr>
        <w:spacing w:after="0"/>
        <w:rPr>
          <w:rFonts w:ascii="Calibri" w:hAnsi="Calibri"/>
          <w:color w:val="17365D" w:themeColor="text2" w:themeShade="BF"/>
        </w:rPr>
      </w:pPr>
    </w:p>
    <w:p w14:paraId="47762CAC" w14:textId="77777777" w:rsidR="00F26D57" w:rsidRPr="00C4762B" w:rsidRDefault="00F26D57" w:rsidP="00F26D57">
      <w:pPr>
        <w:spacing w:after="0"/>
        <w:rPr>
          <w:rFonts w:ascii="Calibri" w:hAnsi="Calibri"/>
          <w:b/>
          <w:color w:val="17365D" w:themeColor="text2" w:themeShade="BF"/>
        </w:rPr>
      </w:pPr>
      <w:r w:rsidRPr="00C4762B">
        <w:rPr>
          <w:rFonts w:ascii="Calibri" w:hAnsi="Calibri"/>
          <w:b/>
          <w:color w:val="17365D" w:themeColor="text2" w:themeShade="BF"/>
        </w:rPr>
        <w:t>Democratic Skills Learning Modifications:</w:t>
      </w:r>
    </w:p>
    <w:p w14:paraId="1B9C9223" w14:textId="77777777" w:rsidR="00F26D57" w:rsidRPr="00C4762B" w:rsidRDefault="00F26D57" w:rsidP="00F26D57">
      <w:pPr>
        <w:spacing w:after="0"/>
        <w:ind w:firstLine="720"/>
        <w:rPr>
          <w:rFonts w:ascii="Calibri" w:hAnsi="Calibri"/>
          <w:color w:val="17365D" w:themeColor="text2" w:themeShade="BF"/>
        </w:rPr>
      </w:pPr>
      <w:r w:rsidRPr="00C4762B">
        <w:rPr>
          <w:rFonts w:ascii="Calibri" w:hAnsi="Calibri"/>
          <w:color w:val="17365D" w:themeColor="text2" w:themeShade="BF"/>
        </w:rPr>
        <w:t xml:space="preserve">Give frequent positive feedback, particularly when special needs students are listening to others and being listened to by others. Allow students to complete art-learning tasks away from others when needed. Assign special needs students to routine classroom tasks, as well as tasks of responsibility for group learning needs, e.g. table leader who needs to distribute materials, conduct pre quiz reviews etc. </w:t>
      </w:r>
    </w:p>
    <w:p w14:paraId="609EFF69" w14:textId="77777777" w:rsidR="00F26D57" w:rsidRPr="00C4762B" w:rsidRDefault="00F26D57" w:rsidP="00F26D57">
      <w:pPr>
        <w:spacing w:after="0"/>
        <w:rPr>
          <w:rFonts w:ascii="Calibri" w:hAnsi="Calibri"/>
          <w:color w:val="17365D" w:themeColor="text2" w:themeShade="BF"/>
        </w:rPr>
      </w:pPr>
    </w:p>
    <w:p w14:paraId="4EB94FE9" w14:textId="77777777" w:rsidR="00F26D57" w:rsidRPr="00C4762B" w:rsidRDefault="00F26D57" w:rsidP="00F26D57">
      <w:pPr>
        <w:spacing w:after="0"/>
        <w:rPr>
          <w:rFonts w:ascii="Calibri" w:hAnsi="Calibri"/>
          <w:color w:val="17365D" w:themeColor="text2" w:themeShade="BF"/>
        </w:rPr>
      </w:pPr>
    </w:p>
    <w:p w14:paraId="363B85A5" w14:textId="77777777" w:rsidR="00F26D57" w:rsidRPr="00C4762B" w:rsidRDefault="00F26D57" w:rsidP="00F26D57">
      <w:pPr>
        <w:spacing w:after="0"/>
        <w:rPr>
          <w:rFonts w:ascii="Calibri" w:hAnsi="Calibri"/>
          <w:b/>
          <w:color w:val="17365D" w:themeColor="text2" w:themeShade="BF"/>
        </w:rPr>
      </w:pPr>
      <w:r w:rsidRPr="00C4762B">
        <w:rPr>
          <w:rFonts w:ascii="Calibri" w:hAnsi="Calibri"/>
          <w:b/>
          <w:color w:val="17365D" w:themeColor="text2" w:themeShade="BF"/>
        </w:rPr>
        <w:t>Sequence of Classroom Activities</w:t>
      </w:r>
    </w:p>
    <w:p w14:paraId="1C6F72CE" w14:textId="77777777" w:rsidR="00630595" w:rsidRDefault="00F26D57" w:rsidP="00F26D57">
      <w:pPr>
        <w:pStyle w:val="ListParagraph"/>
        <w:numPr>
          <w:ilvl w:val="0"/>
          <w:numId w:val="4"/>
        </w:numPr>
        <w:spacing w:after="0"/>
        <w:rPr>
          <w:rFonts w:ascii="Calibri" w:hAnsi="Calibri"/>
          <w:color w:val="17365D" w:themeColor="text2" w:themeShade="BF"/>
        </w:rPr>
      </w:pPr>
      <w:r w:rsidRPr="00C4762B">
        <w:rPr>
          <w:rFonts w:ascii="Calibri" w:hAnsi="Calibri"/>
          <w:color w:val="17365D" w:themeColor="text2" w:themeShade="BF"/>
          <w:u w:val="single"/>
        </w:rPr>
        <w:t>Day 1:</w:t>
      </w:r>
      <w:r w:rsidR="001955FC">
        <w:rPr>
          <w:rFonts w:ascii="Calibri" w:hAnsi="Calibri"/>
          <w:color w:val="17365D" w:themeColor="text2" w:themeShade="BF"/>
        </w:rPr>
        <w:t xml:space="preserve"> </w:t>
      </w:r>
      <w:r w:rsidR="00630595">
        <w:rPr>
          <w:rFonts w:ascii="Calibri" w:hAnsi="Calibri"/>
          <w:color w:val="17365D" w:themeColor="text2" w:themeShade="BF"/>
        </w:rPr>
        <w:t xml:space="preserve"> </w:t>
      </w:r>
    </w:p>
    <w:p w14:paraId="709CC81D" w14:textId="08BBA757" w:rsidR="00630595" w:rsidRPr="00B60591" w:rsidRDefault="003F3270" w:rsidP="00630595">
      <w:pPr>
        <w:pStyle w:val="ListParagraph"/>
        <w:numPr>
          <w:ilvl w:val="0"/>
          <w:numId w:val="23"/>
        </w:numPr>
        <w:spacing w:after="0"/>
        <w:rPr>
          <w:rFonts w:ascii="Calibri" w:hAnsi="Calibri"/>
          <w:b/>
          <w:color w:val="17365D" w:themeColor="text2" w:themeShade="BF"/>
        </w:rPr>
      </w:pPr>
      <w:r w:rsidRPr="00B60591">
        <w:rPr>
          <w:rFonts w:ascii="Calibri" w:hAnsi="Calibri"/>
          <w:b/>
          <w:color w:val="17365D" w:themeColor="text2" w:themeShade="BF"/>
        </w:rPr>
        <w:t xml:space="preserve">A. </w:t>
      </w:r>
      <w:r w:rsidR="00612DDE" w:rsidRPr="00B60591">
        <w:rPr>
          <w:rFonts w:ascii="Calibri" w:hAnsi="Calibri"/>
          <w:b/>
          <w:color w:val="17365D" w:themeColor="text2" w:themeShade="BF"/>
        </w:rPr>
        <w:t>Brainstorming ‘identity’ activity</w:t>
      </w:r>
      <w:r w:rsidR="001B62E4">
        <w:rPr>
          <w:rFonts w:ascii="Calibri" w:hAnsi="Calibri"/>
          <w:b/>
          <w:color w:val="17365D" w:themeColor="text2" w:themeShade="BF"/>
        </w:rPr>
        <w:t>/Introductory Activity</w:t>
      </w:r>
    </w:p>
    <w:p w14:paraId="1DA86EBA" w14:textId="0CBA2B52" w:rsidR="00612DDE" w:rsidRDefault="00612DDE" w:rsidP="00630595">
      <w:pPr>
        <w:pStyle w:val="ListParagraph"/>
        <w:numPr>
          <w:ilvl w:val="0"/>
          <w:numId w:val="23"/>
        </w:numPr>
        <w:spacing w:after="0"/>
        <w:rPr>
          <w:rFonts w:ascii="Calibri" w:hAnsi="Calibri"/>
          <w:color w:val="17365D" w:themeColor="text2" w:themeShade="BF"/>
        </w:rPr>
      </w:pPr>
      <w:r>
        <w:rPr>
          <w:rFonts w:ascii="Calibri" w:hAnsi="Calibri"/>
          <w:color w:val="17365D" w:themeColor="text2" w:themeShade="BF"/>
        </w:rPr>
        <w:tab/>
      </w:r>
      <w:r w:rsidRPr="00612DDE">
        <w:rPr>
          <w:rFonts w:ascii="Calibri" w:hAnsi="Calibri"/>
          <w:color w:val="17365D" w:themeColor="text2" w:themeShade="BF"/>
        </w:rPr>
        <w:sym w:font="Wingdings" w:char="F0E0"/>
      </w:r>
      <w:r w:rsidR="00970891">
        <w:rPr>
          <w:rFonts w:ascii="Calibri" w:hAnsi="Calibri"/>
          <w:color w:val="17365D" w:themeColor="text2" w:themeShade="BF"/>
        </w:rPr>
        <w:t>each student gets 3</w:t>
      </w:r>
      <w:r>
        <w:rPr>
          <w:rFonts w:ascii="Calibri" w:hAnsi="Calibri"/>
          <w:color w:val="17365D" w:themeColor="text2" w:themeShade="BF"/>
        </w:rPr>
        <w:t xml:space="preserve"> index cards.  Write one word or phrase that is important to your identity.  Students will lay their cards out on their desks, and walk around to look at other students’ responses.  Place a dot on index cards that are similar to what you wrote.  </w:t>
      </w:r>
      <w:r w:rsidR="00990D12">
        <w:rPr>
          <w:rFonts w:ascii="Calibri" w:hAnsi="Calibri"/>
          <w:color w:val="17365D" w:themeColor="text2" w:themeShade="BF"/>
        </w:rPr>
        <w:t>Group discussion:  which cards had the most dots? Did any surprise you?</w:t>
      </w:r>
    </w:p>
    <w:p w14:paraId="765B34C7" w14:textId="2404BD9E" w:rsidR="00E21CBB" w:rsidRDefault="00E21CBB" w:rsidP="00630595">
      <w:pPr>
        <w:pStyle w:val="ListParagraph"/>
        <w:numPr>
          <w:ilvl w:val="0"/>
          <w:numId w:val="23"/>
        </w:numPr>
        <w:spacing w:after="0"/>
        <w:rPr>
          <w:rFonts w:ascii="Calibri" w:hAnsi="Calibri"/>
          <w:color w:val="17365D" w:themeColor="text2" w:themeShade="BF"/>
        </w:rPr>
      </w:pPr>
      <w:r>
        <w:rPr>
          <w:rFonts w:ascii="Calibri" w:hAnsi="Calibri"/>
          <w:color w:val="17365D" w:themeColor="text2" w:themeShade="BF"/>
        </w:rPr>
        <w:t>Have you ever thought of changing your identity?</w:t>
      </w:r>
    </w:p>
    <w:p w14:paraId="3492B074" w14:textId="19BEC261" w:rsidR="00D1444A" w:rsidRDefault="00264D61" w:rsidP="00630595">
      <w:pPr>
        <w:pStyle w:val="ListParagraph"/>
        <w:numPr>
          <w:ilvl w:val="0"/>
          <w:numId w:val="23"/>
        </w:numPr>
        <w:spacing w:after="0"/>
        <w:rPr>
          <w:rFonts w:ascii="Calibri" w:hAnsi="Calibri"/>
          <w:color w:val="17365D" w:themeColor="text2" w:themeShade="BF"/>
        </w:rPr>
      </w:pPr>
      <w:r>
        <w:rPr>
          <w:rFonts w:ascii="Calibri" w:hAnsi="Calibri"/>
          <w:color w:val="17365D" w:themeColor="text2" w:themeShade="BF"/>
        </w:rPr>
        <w:tab/>
      </w:r>
      <w:r w:rsidRPr="00264D61">
        <w:rPr>
          <w:rFonts w:ascii="Calibri" w:hAnsi="Calibri"/>
          <w:color w:val="17365D" w:themeColor="text2" w:themeShade="BF"/>
        </w:rPr>
        <w:sym w:font="Wingdings" w:char="F0E0"/>
      </w:r>
      <w:r>
        <w:rPr>
          <w:rFonts w:ascii="Calibri" w:hAnsi="Calibri"/>
          <w:color w:val="17365D" w:themeColor="text2" w:themeShade="BF"/>
        </w:rPr>
        <w:t xml:space="preserve"> whether we know it or not, we show multiple identities of ourselves</w:t>
      </w:r>
    </w:p>
    <w:p w14:paraId="4D1F5A67" w14:textId="77777777" w:rsidR="003F3270" w:rsidRDefault="00264D61" w:rsidP="003F3270">
      <w:pPr>
        <w:pStyle w:val="ListParagraph"/>
        <w:numPr>
          <w:ilvl w:val="0"/>
          <w:numId w:val="23"/>
        </w:numPr>
        <w:spacing w:after="0"/>
        <w:rPr>
          <w:rFonts w:ascii="Calibri" w:hAnsi="Calibri"/>
          <w:color w:val="17365D" w:themeColor="text2" w:themeShade="BF"/>
        </w:rPr>
      </w:pPr>
      <w:r>
        <w:rPr>
          <w:rFonts w:ascii="Calibri" w:hAnsi="Calibri"/>
          <w:color w:val="17365D" w:themeColor="text2" w:themeShade="BF"/>
        </w:rPr>
        <w:tab/>
      </w:r>
      <w:r w:rsidRPr="00264D61">
        <w:rPr>
          <w:rFonts w:ascii="Calibri" w:hAnsi="Calibri"/>
          <w:color w:val="17365D" w:themeColor="text2" w:themeShade="BF"/>
        </w:rPr>
        <w:sym w:font="Wingdings" w:char="F0E0"/>
      </w:r>
      <w:r>
        <w:rPr>
          <w:rFonts w:ascii="Calibri" w:hAnsi="Calibri"/>
          <w:color w:val="17365D" w:themeColor="text2" w:themeShade="BF"/>
        </w:rPr>
        <w:t xml:space="preserve"> it all depends how we choose to present ourselves </w:t>
      </w:r>
    </w:p>
    <w:p w14:paraId="26DB7499" w14:textId="2843DF1F" w:rsidR="003F3270" w:rsidRPr="00B60591" w:rsidRDefault="003F3270" w:rsidP="003F3270">
      <w:pPr>
        <w:pStyle w:val="ListParagraph"/>
        <w:numPr>
          <w:ilvl w:val="0"/>
          <w:numId w:val="23"/>
        </w:numPr>
        <w:spacing w:after="0"/>
        <w:rPr>
          <w:rFonts w:ascii="Calibri" w:hAnsi="Calibri"/>
          <w:b/>
          <w:color w:val="17365D" w:themeColor="text2" w:themeShade="BF"/>
        </w:rPr>
      </w:pPr>
      <w:r w:rsidRPr="00B60591">
        <w:rPr>
          <w:rFonts w:ascii="Calibri" w:hAnsi="Calibri"/>
          <w:b/>
          <w:color w:val="17365D" w:themeColor="text2" w:themeShade="BF"/>
        </w:rPr>
        <w:t xml:space="preserve">B. </w:t>
      </w:r>
      <w:r w:rsidR="001955FC" w:rsidRPr="00B60591">
        <w:rPr>
          <w:rFonts w:ascii="Calibri" w:hAnsi="Calibri"/>
          <w:b/>
          <w:color w:val="17365D" w:themeColor="text2" w:themeShade="BF"/>
        </w:rPr>
        <w:t xml:space="preserve">PowerPoint of </w:t>
      </w:r>
      <w:r w:rsidRPr="00B60591">
        <w:rPr>
          <w:rFonts w:ascii="Calibri" w:hAnsi="Calibri"/>
          <w:b/>
          <w:color w:val="17365D" w:themeColor="text2" w:themeShade="BF"/>
        </w:rPr>
        <w:t xml:space="preserve">artists that disguise/alter perception of identity </w:t>
      </w:r>
    </w:p>
    <w:p w14:paraId="60C96011" w14:textId="5349118F" w:rsidR="003F3270" w:rsidRDefault="003F3270" w:rsidP="003F3270">
      <w:pPr>
        <w:pStyle w:val="ListParagraph"/>
        <w:numPr>
          <w:ilvl w:val="0"/>
          <w:numId w:val="23"/>
        </w:numPr>
        <w:spacing w:after="0"/>
        <w:rPr>
          <w:rFonts w:ascii="Calibri" w:hAnsi="Calibri"/>
          <w:color w:val="17365D" w:themeColor="text2" w:themeShade="BF"/>
        </w:rPr>
      </w:pPr>
      <w:r>
        <w:rPr>
          <w:rFonts w:ascii="Calibri" w:hAnsi="Calibri"/>
          <w:color w:val="17365D" w:themeColor="text2" w:themeShade="BF"/>
        </w:rPr>
        <w:tab/>
      </w:r>
      <w:r w:rsidRPr="003F3270">
        <w:rPr>
          <w:rFonts w:ascii="Calibri" w:hAnsi="Calibri"/>
          <w:color w:val="17365D" w:themeColor="text2" w:themeShade="BF"/>
        </w:rPr>
        <w:sym w:font="Wingdings" w:char="F0E0"/>
      </w:r>
      <w:r>
        <w:rPr>
          <w:rFonts w:ascii="Calibri" w:hAnsi="Calibri"/>
          <w:color w:val="17365D" w:themeColor="text2" w:themeShade="BF"/>
        </w:rPr>
        <w:t>Renee Magritte</w:t>
      </w:r>
    </w:p>
    <w:p w14:paraId="37503FA9" w14:textId="4C935A73" w:rsidR="003F3270" w:rsidRDefault="003F3270" w:rsidP="003F3270">
      <w:pPr>
        <w:pStyle w:val="ListParagraph"/>
        <w:numPr>
          <w:ilvl w:val="0"/>
          <w:numId w:val="23"/>
        </w:numPr>
        <w:spacing w:after="0"/>
        <w:rPr>
          <w:rFonts w:ascii="Calibri" w:hAnsi="Calibri"/>
          <w:color w:val="17365D" w:themeColor="text2" w:themeShade="BF"/>
        </w:rPr>
      </w:pPr>
      <w:r>
        <w:rPr>
          <w:rFonts w:ascii="Calibri" w:hAnsi="Calibri"/>
          <w:color w:val="17365D" w:themeColor="text2" w:themeShade="BF"/>
        </w:rPr>
        <w:tab/>
      </w:r>
      <w:r w:rsidRPr="003F3270">
        <w:rPr>
          <w:rFonts w:ascii="Calibri" w:hAnsi="Calibri"/>
          <w:color w:val="17365D" w:themeColor="text2" w:themeShade="BF"/>
        </w:rPr>
        <w:sym w:font="Wingdings" w:char="F0E0"/>
      </w:r>
      <w:r w:rsidR="00637AAF">
        <w:rPr>
          <w:rFonts w:ascii="Calibri" w:hAnsi="Calibri"/>
          <w:color w:val="17365D" w:themeColor="text2" w:themeShade="BF"/>
        </w:rPr>
        <w:t>Lorna Simpson, “Wigs” (Portfolio), lithographs</w:t>
      </w:r>
    </w:p>
    <w:p w14:paraId="228F7FB3" w14:textId="662C9A5B" w:rsidR="00D07916" w:rsidRDefault="00D07916" w:rsidP="003F3270">
      <w:pPr>
        <w:pStyle w:val="ListParagraph"/>
        <w:numPr>
          <w:ilvl w:val="0"/>
          <w:numId w:val="23"/>
        </w:numPr>
        <w:spacing w:after="0"/>
        <w:rPr>
          <w:rFonts w:ascii="Calibri" w:hAnsi="Calibri"/>
          <w:color w:val="17365D" w:themeColor="text2" w:themeShade="BF"/>
        </w:rPr>
      </w:pPr>
      <w:r>
        <w:rPr>
          <w:rFonts w:ascii="Calibri" w:hAnsi="Calibri"/>
          <w:color w:val="17365D" w:themeColor="text2" w:themeShade="BF"/>
        </w:rPr>
        <w:tab/>
      </w:r>
      <w:r w:rsidRPr="00D07916">
        <w:rPr>
          <w:rFonts w:ascii="Calibri" w:hAnsi="Calibri"/>
          <w:color w:val="17365D" w:themeColor="text2" w:themeShade="BF"/>
        </w:rPr>
        <w:sym w:font="Wingdings" w:char="F0E0"/>
      </w:r>
      <w:r>
        <w:rPr>
          <w:rFonts w:ascii="Calibri" w:hAnsi="Calibri"/>
          <w:color w:val="17365D" w:themeColor="text2" w:themeShade="BF"/>
        </w:rPr>
        <w:t xml:space="preserve">Ana Mendieta, “Nile Born” </w:t>
      </w:r>
    </w:p>
    <w:p w14:paraId="43B35F80" w14:textId="32A83C24" w:rsidR="00AE3D77" w:rsidRDefault="00AE3D77" w:rsidP="003F3270">
      <w:pPr>
        <w:pStyle w:val="ListParagraph"/>
        <w:numPr>
          <w:ilvl w:val="0"/>
          <w:numId w:val="23"/>
        </w:numPr>
        <w:spacing w:after="0"/>
        <w:rPr>
          <w:rFonts w:ascii="Calibri" w:hAnsi="Calibri"/>
          <w:color w:val="17365D" w:themeColor="text2" w:themeShade="BF"/>
        </w:rPr>
      </w:pPr>
      <w:r>
        <w:rPr>
          <w:rFonts w:ascii="Calibri" w:hAnsi="Calibri"/>
          <w:color w:val="17365D" w:themeColor="text2" w:themeShade="BF"/>
        </w:rPr>
        <w:tab/>
      </w:r>
      <w:r w:rsidRPr="00AE3D77">
        <w:rPr>
          <w:rFonts w:ascii="Calibri" w:hAnsi="Calibri"/>
          <w:color w:val="17365D" w:themeColor="text2" w:themeShade="BF"/>
        </w:rPr>
        <w:sym w:font="Wingdings" w:char="F0E0"/>
      </w:r>
      <w:r>
        <w:rPr>
          <w:rFonts w:ascii="Calibri" w:hAnsi="Calibri"/>
          <w:color w:val="17365D" w:themeColor="text2" w:themeShade="BF"/>
        </w:rPr>
        <w:t>Frida Kahlo, “Self-Portrait with Chopped Hair” (lyrics say ‘</w:t>
      </w:r>
      <w:r w:rsidRPr="00AE3D77">
        <w:rPr>
          <w:rFonts w:ascii="Calibri" w:hAnsi="Calibri"/>
          <w:color w:val="17365D" w:themeColor="text2" w:themeShade="BF"/>
        </w:rPr>
        <w:t xml:space="preserve">Look, if I loved you it </w:t>
      </w:r>
      <w:r w:rsidR="000D1B2B">
        <w:rPr>
          <w:rFonts w:ascii="Calibri" w:hAnsi="Calibri"/>
          <w:color w:val="17365D" w:themeColor="text2" w:themeShade="BF"/>
        </w:rPr>
        <w:tab/>
      </w:r>
      <w:r w:rsidRPr="00AE3D77">
        <w:rPr>
          <w:rFonts w:ascii="Calibri" w:hAnsi="Calibri"/>
          <w:color w:val="17365D" w:themeColor="text2" w:themeShade="BF"/>
        </w:rPr>
        <w:t xml:space="preserve">was because of your hair. Now that you are without hair, I don’t love you </w:t>
      </w:r>
      <w:r w:rsidR="000D1B2B">
        <w:rPr>
          <w:rFonts w:ascii="Calibri" w:hAnsi="Calibri"/>
          <w:color w:val="17365D" w:themeColor="text2" w:themeShade="BF"/>
        </w:rPr>
        <w:tab/>
      </w:r>
      <w:r w:rsidRPr="00AE3D77">
        <w:rPr>
          <w:rFonts w:ascii="Calibri" w:hAnsi="Calibri"/>
          <w:color w:val="17365D" w:themeColor="text2" w:themeShade="BF"/>
        </w:rPr>
        <w:t>anymore.</w:t>
      </w:r>
      <w:r>
        <w:rPr>
          <w:rFonts w:ascii="Calibri" w:hAnsi="Calibri"/>
          <w:color w:val="17365D" w:themeColor="text2" w:themeShade="BF"/>
        </w:rPr>
        <w:t>”</w:t>
      </w:r>
    </w:p>
    <w:p w14:paraId="6931E95C" w14:textId="4DA26898" w:rsidR="00AE3D77" w:rsidRDefault="00AE3D77" w:rsidP="003F3270">
      <w:pPr>
        <w:pStyle w:val="ListParagraph"/>
        <w:numPr>
          <w:ilvl w:val="0"/>
          <w:numId w:val="23"/>
        </w:numPr>
        <w:spacing w:after="0"/>
        <w:rPr>
          <w:rFonts w:ascii="Calibri" w:hAnsi="Calibri"/>
          <w:color w:val="17365D" w:themeColor="text2" w:themeShade="BF"/>
        </w:rPr>
      </w:pPr>
      <w:r>
        <w:rPr>
          <w:rFonts w:ascii="Calibri" w:hAnsi="Calibri"/>
          <w:color w:val="17365D" w:themeColor="text2" w:themeShade="BF"/>
        </w:rPr>
        <w:tab/>
      </w:r>
      <w:r w:rsidRPr="00AE3D77">
        <w:rPr>
          <w:rFonts w:ascii="Calibri" w:hAnsi="Calibri"/>
          <w:color w:val="17365D" w:themeColor="text2" w:themeShade="BF"/>
        </w:rPr>
        <w:sym w:font="Wingdings" w:char="F0E0"/>
      </w:r>
      <w:r w:rsidR="000D1B2B">
        <w:rPr>
          <w:rFonts w:ascii="Calibri" w:hAnsi="Calibri"/>
          <w:color w:val="17365D" w:themeColor="text2" w:themeShade="BF"/>
        </w:rPr>
        <w:t xml:space="preserve">Claude Cahun, “Untitled” </w:t>
      </w:r>
      <w:r w:rsidR="000D1B2B" w:rsidRPr="000D1B2B">
        <w:rPr>
          <w:rFonts w:ascii="Calibri" w:hAnsi="Calibri"/>
          <w:color w:val="17365D" w:themeColor="text2" w:themeShade="BF"/>
        </w:rPr>
        <w:sym w:font="Wingdings" w:char="F0E0"/>
      </w:r>
      <w:r w:rsidR="000D1B2B">
        <w:rPr>
          <w:rFonts w:ascii="Calibri" w:hAnsi="Calibri"/>
          <w:color w:val="17365D" w:themeColor="text2" w:themeShade="BF"/>
        </w:rPr>
        <w:t xml:space="preserve"> </w:t>
      </w:r>
      <w:r w:rsidR="00CC3C07">
        <w:rPr>
          <w:rFonts w:ascii="Calibri" w:hAnsi="Calibri"/>
          <w:color w:val="17365D" w:themeColor="text2" w:themeShade="BF"/>
        </w:rPr>
        <w:t>“</w:t>
      </w:r>
      <w:r w:rsidR="00CC3C07" w:rsidRPr="00CC3C07">
        <w:rPr>
          <w:rFonts w:ascii="Calibri" w:hAnsi="Calibri"/>
          <w:color w:val="17365D" w:themeColor="text2" w:themeShade="BF"/>
        </w:rPr>
        <w:t xml:space="preserve">Under this mask, another mask; I will never </w:t>
      </w:r>
      <w:r w:rsidR="00CC3C07">
        <w:rPr>
          <w:rFonts w:ascii="Calibri" w:hAnsi="Calibri"/>
          <w:color w:val="17365D" w:themeColor="text2" w:themeShade="BF"/>
        </w:rPr>
        <w:tab/>
      </w:r>
      <w:r w:rsidR="00CC3C07" w:rsidRPr="00CC3C07">
        <w:rPr>
          <w:rFonts w:ascii="Calibri" w:hAnsi="Calibri"/>
          <w:color w:val="17365D" w:themeColor="text2" w:themeShade="BF"/>
        </w:rPr>
        <w:t>finish removing all these faces.</w:t>
      </w:r>
    </w:p>
    <w:p w14:paraId="2C310E04" w14:textId="6EF8E0CF" w:rsidR="00C2562C" w:rsidRDefault="00C2562C" w:rsidP="003F3270">
      <w:pPr>
        <w:pStyle w:val="ListParagraph"/>
        <w:numPr>
          <w:ilvl w:val="0"/>
          <w:numId w:val="23"/>
        </w:numPr>
        <w:spacing w:after="0"/>
        <w:rPr>
          <w:rFonts w:ascii="Calibri" w:hAnsi="Calibri"/>
          <w:color w:val="17365D" w:themeColor="text2" w:themeShade="BF"/>
        </w:rPr>
      </w:pPr>
      <w:r>
        <w:rPr>
          <w:rFonts w:ascii="Calibri" w:hAnsi="Calibri"/>
          <w:color w:val="17365D" w:themeColor="text2" w:themeShade="BF"/>
        </w:rPr>
        <w:tab/>
      </w:r>
      <w:r w:rsidRPr="00C2562C">
        <w:rPr>
          <w:rFonts w:ascii="Calibri" w:hAnsi="Calibri"/>
          <w:color w:val="17365D" w:themeColor="text2" w:themeShade="BF"/>
        </w:rPr>
        <w:sym w:font="Wingdings" w:char="F0E0"/>
      </w:r>
      <w:r>
        <w:rPr>
          <w:rFonts w:ascii="Calibri" w:hAnsi="Calibri"/>
          <w:color w:val="17365D" w:themeColor="text2" w:themeShade="BF"/>
        </w:rPr>
        <w:t xml:space="preserve">Cindy </w:t>
      </w:r>
      <w:r w:rsidR="00D643D0">
        <w:rPr>
          <w:rFonts w:ascii="Calibri" w:hAnsi="Calibri"/>
          <w:color w:val="17365D" w:themeColor="text2" w:themeShade="BF"/>
        </w:rPr>
        <w:t>Sherman</w:t>
      </w:r>
    </w:p>
    <w:p w14:paraId="1A6DF9C5" w14:textId="29A6C907" w:rsidR="00D6717B" w:rsidRPr="00D6717B" w:rsidRDefault="00B34B21" w:rsidP="003F3270">
      <w:pPr>
        <w:pStyle w:val="ListParagraph"/>
        <w:numPr>
          <w:ilvl w:val="0"/>
          <w:numId w:val="23"/>
        </w:numPr>
        <w:spacing w:after="0"/>
        <w:rPr>
          <w:rFonts w:ascii="Calibri" w:hAnsi="Calibri"/>
          <w:color w:val="17365D" w:themeColor="text2" w:themeShade="BF"/>
        </w:rPr>
      </w:pPr>
      <w:r>
        <w:rPr>
          <w:rFonts w:ascii="Calibri" w:hAnsi="Calibri"/>
          <w:b/>
          <w:color w:val="17365D" w:themeColor="text2" w:themeShade="BF"/>
        </w:rPr>
        <w:t>C.  Modeli</w:t>
      </w:r>
      <w:r w:rsidR="00301578">
        <w:rPr>
          <w:rFonts w:ascii="Calibri" w:hAnsi="Calibri"/>
          <w:b/>
          <w:color w:val="17365D" w:themeColor="text2" w:themeShade="BF"/>
        </w:rPr>
        <w:t xml:space="preserve">ng/demonstrating </w:t>
      </w:r>
    </w:p>
    <w:p w14:paraId="3638A5B3" w14:textId="2D30A174" w:rsidR="00B34B21" w:rsidRDefault="00B34B21" w:rsidP="003F3270">
      <w:pPr>
        <w:pStyle w:val="ListParagraph"/>
        <w:numPr>
          <w:ilvl w:val="0"/>
          <w:numId w:val="23"/>
        </w:numPr>
        <w:spacing w:after="0"/>
        <w:rPr>
          <w:rFonts w:ascii="Calibri" w:hAnsi="Calibri"/>
          <w:color w:val="17365D" w:themeColor="text2" w:themeShade="BF"/>
        </w:rPr>
      </w:pPr>
      <w:r>
        <w:rPr>
          <w:rFonts w:ascii="Calibri" w:hAnsi="Calibri"/>
          <w:b/>
          <w:color w:val="17365D" w:themeColor="text2" w:themeShade="BF"/>
        </w:rPr>
        <w:tab/>
      </w:r>
      <w:r w:rsidRPr="00B34B21">
        <w:rPr>
          <w:rFonts w:ascii="Calibri" w:hAnsi="Calibri"/>
          <w:b/>
          <w:color w:val="17365D" w:themeColor="text2" w:themeShade="BF"/>
        </w:rPr>
        <w:sym w:font="Wingdings" w:char="F0E0"/>
      </w:r>
      <w:r>
        <w:rPr>
          <w:rFonts w:ascii="Calibri" w:hAnsi="Calibri"/>
          <w:color w:val="17365D" w:themeColor="text2" w:themeShade="BF"/>
        </w:rPr>
        <w:t xml:space="preserve"> </w:t>
      </w:r>
      <w:r w:rsidR="007428CB">
        <w:rPr>
          <w:rFonts w:ascii="Calibri" w:hAnsi="Calibri"/>
          <w:color w:val="17365D" w:themeColor="text2" w:themeShade="BF"/>
        </w:rPr>
        <w:t xml:space="preserve">The next few days, we are going to be creating portraits that depict our identity.  These are going to be the next step of the mannequin project you were doing, because now we will be drawing full-body portraits by modeling for each other.  </w:t>
      </w:r>
    </w:p>
    <w:p w14:paraId="26345753" w14:textId="241C83FE" w:rsidR="00887614" w:rsidRDefault="00887614" w:rsidP="003F3270">
      <w:pPr>
        <w:pStyle w:val="ListParagraph"/>
        <w:numPr>
          <w:ilvl w:val="0"/>
          <w:numId w:val="23"/>
        </w:numPr>
        <w:spacing w:after="0"/>
        <w:rPr>
          <w:rFonts w:ascii="Calibri" w:hAnsi="Calibri"/>
          <w:color w:val="17365D" w:themeColor="text2" w:themeShade="BF"/>
        </w:rPr>
      </w:pPr>
      <w:r>
        <w:rPr>
          <w:rFonts w:ascii="Calibri" w:hAnsi="Calibri"/>
          <w:color w:val="17365D" w:themeColor="text2" w:themeShade="BF"/>
        </w:rPr>
        <w:tab/>
      </w:r>
      <w:r w:rsidRPr="00887614">
        <w:rPr>
          <w:rFonts w:ascii="Calibri" w:hAnsi="Calibri"/>
          <w:color w:val="17365D" w:themeColor="text2" w:themeShade="BF"/>
        </w:rPr>
        <w:sym w:font="Wingdings" w:char="F0E0"/>
      </w:r>
      <w:r w:rsidR="00D6717B">
        <w:rPr>
          <w:rFonts w:ascii="Calibri" w:hAnsi="Calibri"/>
          <w:color w:val="17365D" w:themeColor="text2" w:themeShade="BF"/>
        </w:rPr>
        <w:t xml:space="preserve"> Students will have to complete a wor</w:t>
      </w:r>
      <w:r w:rsidR="00CF5BAE">
        <w:rPr>
          <w:rFonts w:ascii="Calibri" w:hAnsi="Calibri"/>
          <w:color w:val="17365D" w:themeColor="text2" w:themeShade="BF"/>
        </w:rPr>
        <w:t>ksheet.  It will be made up of 4</w:t>
      </w:r>
      <w:r w:rsidR="00D6717B">
        <w:rPr>
          <w:rFonts w:ascii="Calibri" w:hAnsi="Calibri"/>
          <w:color w:val="17365D" w:themeColor="text2" w:themeShade="BF"/>
        </w:rPr>
        <w:t xml:space="preserve"> boxes.  Each box has a different emotion labeled with it.  Studen</w:t>
      </w:r>
      <w:r w:rsidR="009E7D88">
        <w:rPr>
          <w:rFonts w:ascii="Calibri" w:hAnsi="Calibri"/>
          <w:color w:val="17365D" w:themeColor="text2" w:themeShade="BF"/>
        </w:rPr>
        <w:t>ts will have to draw</w:t>
      </w:r>
      <w:r w:rsidR="007D7F48">
        <w:rPr>
          <w:rFonts w:ascii="Calibri" w:hAnsi="Calibri"/>
          <w:color w:val="17365D" w:themeColor="text2" w:themeShade="BF"/>
        </w:rPr>
        <w:t xml:space="preserve"> </w:t>
      </w:r>
      <w:r w:rsidR="009E7D88">
        <w:rPr>
          <w:rFonts w:ascii="Calibri" w:hAnsi="Calibri"/>
          <w:color w:val="17365D" w:themeColor="text2" w:themeShade="BF"/>
        </w:rPr>
        <w:t xml:space="preserve">ONE object </w:t>
      </w:r>
      <w:r w:rsidR="00D6717B">
        <w:rPr>
          <w:rFonts w:ascii="Calibri" w:hAnsi="Calibri"/>
          <w:color w:val="17365D" w:themeColor="text2" w:themeShade="BF"/>
        </w:rPr>
        <w:t>in each box in a way that depicts this emotion</w:t>
      </w:r>
      <w:r w:rsidR="009E7D88">
        <w:rPr>
          <w:rFonts w:ascii="Calibri" w:hAnsi="Calibri"/>
          <w:color w:val="17365D" w:themeColor="text2" w:themeShade="BF"/>
        </w:rPr>
        <w:t xml:space="preserve"> </w:t>
      </w:r>
      <w:r w:rsidR="00D6717B">
        <w:rPr>
          <w:rFonts w:ascii="Calibri" w:hAnsi="Calibri"/>
          <w:color w:val="17365D" w:themeColor="text2" w:themeShade="BF"/>
        </w:rPr>
        <w:t>(for example:  ‘</w:t>
      </w:r>
      <w:r w:rsidR="00981259">
        <w:rPr>
          <w:rFonts w:ascii="Calibri" w:hAnsi="Calibri"/>
          <w:color w:val="17365D" w:themeColor="text2" w:themeShade="BF"/>
        </w:rPr>
        <w:t>angry</w:t>
      </w:r>
      <w:r w:rsidR="00D6717B">
        <w:rPr>
          <w:rFonts w:ascii="Calibri" w:hAnsi="Calibri"/>
          <w:color w:val="17365D" w:themeColor="text2" w:themeShade="BF"/>
        </w:rPr>
        <w:t xml:space="preserve"> </w:t>
      </w:r>
      <w:r w:rsidR="009E7D88">
        <w:rPr>
          <w:rFonts w:ascii="Calibri" w:hAnsi="Calibri"/>
          <w:color w:val="17365D" w:themeColor="text2" w:themeShade="BF"/>
        </w:rPr>
        <w:t>might</w:t>
      </w:r>
      <w:r w:rsidR="00D6717B">
        <w:rPr>
          <w:rFonts w:ascii="Calibri" w:hAnsi="Calibri"/>
          <w:color w:val="17365D" w:themeColor="text2" w:themeShade="BF"/>
        </w:rPr>
        <w:t xml:space="preserve"> have a </w:t>
      </w:r>
      <w:r w:rsidR="00981259">
        <w:rPr>
          <w:rFonts w:ascii="Calibri" w:hAnsi="Calibri"/>
          <w:color w:val="17365D" w:themeColor="text2" w:themeShade="BF"/>
        </w:rPr>
        <w:t xml:space="preserve">hot sun, </w:t>
      </w:r>
      <w:r w:rsidR="004045BC">
        <w:rPr>
          <w:rFonts w:ascii="Calibri" w:hAnsi="Calibri"/>
          <w:color w:val="17365D" w:themeColor="text2" w:themeShade="BF"/>
        </w:rPr>
        <w:t>‘</w:t>
      </w:r>
      <w:r w:rsidR="00981259">
        <w:rPr>
          <w:rFonts w:ascii="Calibri" w:hAnsi="Calibri"/>
          <w:color w:val="17365D" w:themeColor="text2" w:themeShade="BF"/>
        </w:rPr>
        <w:t xml:space="preserve">happy’ might be </w:t>
      </w:r>
      <w:r w:rsidR="0025146C">
        <w:rPr>
          <w:rFonts w:ascii="Calibri" w:hAnsi="Calibri"/>
          <w:color w:val="17365D" w:themeColor="text2" w:themeShade="BF"/>
        </w:rPr>
        <w:t xml:space="preserve">a sunflower growing up to the sky, </w:t>
      </w:r>
      <w:r w:rsidR="00581B8B">
        <w:rPr>
          <w:rFonts w:ascii="Calibri" w:hAnsi="Calibri"/>
          <w:color w:val="17365D" w:themeColor="text2" w:themeShade="BF"/>
        </w:rPr>
        <w:t>etc.).</w:t>
      </w:r>
      <w:r w:rsidR="009E7D88">
        <w:rPr>
          <w:rFonts w:ascii="Calibri" w:hAnsi="Calibri"/>
          <w:color w:val="17365D" w:themeColor="text2" w:themeShade="BF"/>
        </w:rPr>
        <w:t xml:space="preserve">  </w:t>
      </w:r>
    </w:p>
    <w:p w14:paraId="7E7AE5AF" w14:textId="1911067A" w:rsidR="00301578" w:rsidRDefault="00301578" w:rsidP="003F3270">
      <w:pPr>
        <w:pStyle w:val="ListParagraph"/>
        <w:numPr>
          <w:ilvl w:val="0"/>
          <w:numId w:val="23"/>
        </w:numPr>
        <w:spacing w:after="0"/>
        <w:rPr>
          <w:rFonts w:ascii="Calibri" w:hAnsi="Calibri"/>
          <w:color w:val="17365D" w:themeColor="text2" w:themeShade="BF"/>
        </w:rPr>
      </w:pPr>
      <w:r>
        <w:rPr>
          <w:rFonts w:ascii="Calibri" w:hAnsi="Calibri"/>
          <w:color w:val="17365D" w:themeColor="text2" w:themeShade="BF"/>
        </w:rPr>
        <w:tab/>
      </w:r>
      <w:r w:rsidRPr="00301578">
        <w:rPr>
          <w:rFonts w:ascii="Calibri" w:hAnsi="Calibri"/>
          <w:color w:val="17365D" w:themeColor="text2" w:themeShade="BF"/>
        </w:rPr>
        <w:sym w:font="Wingdings" w:char="F0E0"/>
      </w:r>
      <w:r w:rsidR="00916166">
        <w:rPr>
          <w:rFonts w:ascii="Calibri" w:hAnsi="Calibri"/>
          <w:color w:val="17365D" w:themeColor="text2" w:themeShade="BF"/>
        </w:rPr>
        <w:t>S</w:t>
      </w:r>
      <w:r>
        <w:rPr>
          <w:rFonts w:ascii="Calibri" w:hAnsi="Calibri"/>
          <w:color w:val="17365D" w:themeColor="text2" w:themeShade="BF"/>
        </w:rPr>
        <w:t xml:space="preserve">how </w:t>
      </w:r>
      <w:r w:rsidR="00916166">
        <w:rPr>
          <w:rFonts w:ascii="Calibri" w:hAnsi="Calibri"/>
          <w:color w:val="17365D" w:themeColor="text2" w:themeShade="BF"/>
        </w:rPr>
        <w:t>students</w:t>
      </w:r>
      <w:r>
        <w:rPr>
          <w:rFonts w:ascii="Calibri" w:hAnsi="Calibri"/>
          <w:color w:val="17365D" w:themeColor="text2" w:themeShade="BF"/>
        </w:rPr>
        <w:t xml:space="preserve"> my examples</w:t>
      </w:r>
      <w:r w:rsidR="00916166">
        <w:rPr>
          <w:rFonts w:ascii="Calibri" w:hAnsi="Calibri"/>
          <w:color w:val="17365D" w:themeColor="text2" w:themeShade="BF"/>
        </w:rPr>
        <w:t>.</w:t>
      </w:r>
    </w:p>
    <w:p w14:paraId="2482E947" w14:textId="3106DA32" w:rsidR="00F26D57" w:rsidRDefault="00301578" w:rsidP="003F3270">
      <w:pPr>
        <w:pStyle w:val="ListParagraph"/>
        <w:numPr>
          <w:ilvl w:val="0"/>
          <w:numId w:val="23"/>
        </w:numPr>
        <w:spacing w:after="0"/>
        <w:rPr>
          <w:rFonts w:ascii="Calibri" w:hAnsi="Calibri"/>
          <w:color w:val="17365D" w:themeColor="text2" w:themeShade="BF"/>
        </w:rPr>
      </w:pPr>
      <w:r>
        <w:rPr>
          <w:rFonts w:ascii="Calibri" w:hAnsi="Calibri"/>
          <w:b/>
          <w:color w:val="17365D" w:themeColor="text2" w:themeShade="BF"/>
        </w:rPr>
        <w:t xml:space="preserve">D. </w:t>
      </w:r>
      <w:r w:rsidR="00801DD4" w:rsidRPr="00301578">
        <w:rPr>
          <w:rFonts w:ascii="Calibri" w:hAnsi="Calibri"/>
          <w:b/>
          <w:color w:val="17365D" w:themeColor="text2" w:themeShade="BF"/>
        </w:rPr>
        <w:t>Guided practice</w:t>
      </w:r>
      <w:r w:rsidR="00801DD4" w:rsidRPr="003F3270">
        <w:rPr>
          <w:rFonts w:ascii="Calibri" w:hAnsi="Calibri"/>
          <w:color w:val="17365D" w:themeColor="text2" w:themeShade="BF"/>
        </w:rPr>
        <w:t xml:space="preserve"> </w:t>
      </w:r>
    </w:p>
    <w:p w14:paraId="6EED6D14" w14:textId="2BB4582E" w:rsidR="00301578" w:rsidRDefault="00301578" w:rsidP="003F3270">
      <w:pPr>
        <w:pStyle w:val="ListParagraph"/>
        <w:numPr>
          <w:ilvl w:val="0"/>
          <w:numId w:val="23"/>
        </w:numPr>
        <w:spacing w:after="0"/>
        <w:rPr>
          <w:rFonts w:ascii="Calibri" w:hAnsi="Calibri"/>
          <w:color w:val="17365D" w:themeColor="text2" w:themeShade="BF"/>
        </w:rPr>
      </w:pPr>
      <w:r>
        <w:rPr>
          <w:rFonts w:ascii="Calibri" w:hAnsi="Calibri"/>
          <w:color w:val="17365D" w:themeColor="text2" w:themeShade="BF"/>
        </w:rPr>
        <w:tab/>
      </w:r>
      <w:r w:rsidRPr="00301578">
        <w:rPr>
          <w:rFonts w:ascii="Calibri" w:hAnsi="Calibri"/>
          <w:color w:val="17365D" w:themeColor="text2" w:themeShade="BF"/>
        </w:rPr>
        <w:sym w:font="Wingdings" w:char="F0E0"/>
      </w:r>
      <w:r>
        <w:rPr>
          <w:rFonts w:ascii="Calibri" w:hAnsi="Calibri"/>
          <w:color w:val="17365D" w:themeColor="text2" w:themeShade="BF"/>
        </w:rPr>
        <w:t xml:space="preserve"> </w:t>
      </w:r>
      <w:r w:rsidR="00794502">
        <w:rPr>
          <w:rFonts w:ascii="Calibri" w:hAnsi="Calibri"/>
          <w:color w:val="17365D" w:themeColor="text2" w:themeShade="BF"/>
        </w:rPr>
        <w:t>Students will complete one of their boxes.  We will share as a class which emotion we picked and how we chose to draw ourselves.  If students feel comfortable enough they may share how it relates to their identity.</w:t>
      </w:r>
    </w:p>
    <w:p w14:paraId="237DC9D3" w14:textId="79391D40" w:rsidR="00794502" w:rsidRPr="00794502" w:rsidRDefault="00794502" w:rsidP="003F3270">
      <w:pPr>
        <w:pStyle w:val="ListParagraph"/>
        <w:numPr>
          <w:ilvl w:val="0"/>
          <w:numId w:val="23"/>
        </w:numPr>
        <w:spacing w:after="0"/>
        <w:rPr>
          <w:rFonts w:ascii="Calibri" w:hAnsi="Calibri"/>
          <w:color w:val="17365D" w:themeColor="text2" w:themeShade="BF"/>
        </w:rPr>
      </w:pPr>
      <w:r>
        <w:rPr>
          <w:rFonts w:ascii="Calibri" w:hAnsi="Calibri"/>
          <w:b/>
          <w:color w:val="17365D" w:themeColor="text2" w:themeShade="BF"/>
        </w:rPr>
        <w:t>E. Independent Practice</w:t>
      </w:r>
    </w:p>
    <w:p w14:paraId="261DAAFC" w14:textId="5CBD8E67" w:rsidR="00916166" w:rsidRPr="0092700D" w:rsidRDefault="00794502" w:rsidP="003F3270">
      <w:pPr>
        <w:pStyle w:val="ListParagraph"/>
        <w:numPr>
          <w:ilvl w:val="0"/>
          <w:numId w:val="23"/>
        </w:numPr>
        <w:spacing w:after="0"/>
        <w:rPr>
          <w:rFonts w:ascii="Calibri" w:hAnsi="Calibri"/>
          <w:color w:val="17365D" w:themeColor="text2" w:themeShade="BF"/>
        </w:rPr>
      </w:pPr>
      <w:r>
        <w:rPr>
          <w:rFonts w:ascii="Calibri" w:hAnsi="Calibri"/>
          <w:color w:val="17365D" w:themeColor="text2" w:themeShade="BF"/>
        </w:rPr>
        <w:tab/>
      </w:r>
      <w:r w:rsidRPr="00794502">
        <w:rPr>
          <w:rFonts w:ascii="Calibri" w:hAnsi="Calibri"/>
          <w:color w:val="17365D" w:themeColor="text2" w:themeShade="BF"/>
        </w:rPr>
        <w:sym w:font="Wingdings" w:char="F0E0"/>
      </w:r>
      <w:r>
        <w:rPr>
          <w:rFonts w:ascii="Calibri" w:hAnsi="Calibri"/>
          <w:color w:val="17365D" w:themeColor="text2" w:themeShade="BF"/>
        </w:rPr>
        <w:t>Students will complete their worksheet.</w:t>
      </w:r>
      <w:r w:rsidR="00916166" w:rsidRPr="0092700D">
        <w:rPr>
          <w:rFonts w:ascii="Calibri" w:hAnsi="Calibri"/>
          <w:color w:val="17365D" w:themeColor="text2" w:themeShade="BF"/>
        </w:rPr>
        <w:t xml:space="preserve"> </w:t>
      </w:r>
    </w:p>
    <w:p w14:paraId="3D322F1E" w14:textId="2BCE5849" w:rsidR="00916166" w:rsidRPr="00A213D2" w:rsidRDefault="00916166" w:rsidP="003F3270">
      <w:pPr>
        <w:pStyle w:val="ListParagraph"/>
        <w:numPr>
          <w:ilvl w:val="0"/>
          <w:numId w:val="23"/>
        </w:numPr>
        <w:spacing w:after="0"/>
        <w:rPr>
          <w:rFonts w:ascii="Calibri" w:hAnsi="Calibri"/>
          <w:color w:val="17365D" w:themeColor="text2" w:themeShade="BF"/>
        </w:rPr>
      </w:pPr>
      <w:r>
        <w:rPr>
          <w:rFonts w:ascii="Calibri" w:hAnsi="Calibri"/>
          <w:b/>
          <w:color w:val="17365D" w:themeColor="text2" w:themeShade="BF"/>
        </w:rPr>
        <w:t>F. Review/Preview</w:t>
      </w:r>
    </w:p>
    <w:p w14:paraId="1D146276" w14:textId="3A85EDA6" w:rsidR="00A213D2" w:rsidRDefault="00A213D2" w:rsidP="003F3270">
      <w:pPr>
        <w:pStyle w:val="ListParagraph"/>
        <w:numPr>
          <w:ilvl w:val="0"/>
          <w:numId w:val="23"/>
        </w:numPr>
        <w:spacing w:after="0"/>
        <w:rPr>
          <w:rFonts w:ascii="Calibri" w:hAnsi="Calibri"/>
          <w:color w:val="17365D" w:themeColor="text2" w:themeShade="BF"/>
        </w:rPr>
      </w:pPr>
      <w:r>
        <w:rPr>
          <w:rFonts w:ascii="Calibri" w:hAnsi="Calibri"/>
          <w:b/>
          <w:color w:val="17365D" w:themeColor="text2" w:themeShade="BF"/>
        </w:rPr>
        <w:tab/>
      </w:r>
      <w:r w:rsidRPr="00A213D2">
        <w:rPr>
          <w:rFonts w:ascii="Calibri" w:hAnsi="Calibri"/>
          <w:b/>
          <w:color w:val="17365D" w:themeColor="text2" w:themeShade="BF"/>
        </w:rPr>
        <w:sym w:font="Wingdings" w:char="F0E0"/>
      </w:r>
      <w:r w:rsidR="00A914A6">
        <w:rPr>
          <w:rFonts w:ascii="Calibri" w:hAnsi="Calibri"/>
          <w:color w:val="17365D" w:themeColor="text2" w:themeShade="BF"/>
        </w:rPr>
        <w:t xml:space="preserve">In pairs we will review the idea of personifying objects, and depicting our </w:t>
      </w:r>
      <w:r w:rsidR="00A914A6">
        <w:rPr>
          <w:rFonts w:ascii="Calibri" w:hAnsi="Calibri"/>
          <w:color w:val="17365D" w:themeColor="text2" w:themeShade="BF"/>
        </w:rPr>
        <w:tab/>
        <w:t>identity</w:t>
      </w:r>
    </w:p>
    <w:p w14:paraId="31C75F4F" w14:textId="6931D5E7" w:rsidR="00A914A6" w:rsidRDefault="00A914A6" w:rsidP="003F3270">
      <w:pPr>
        <w:pStyle w:val="ListParagraph"/>
        <w:numPr>
          <w:ilvl w:val="0"/>
          <w:numId w:val="23"/>
        </w:numPr>
        <w:spacing w:after="0"/>
        <w:rPr>
          <w:rFonts w:ascii="Calibri" w:hAnsi="Calibri"/>
          <w:color w:val="17365D" w:themeColor="text2" w:themeShade="BF"/>
        </w:rPr>
      </w:pPr>
      <w:r>
        <w:rPr>
          <w:rFonts w:ascii="Calibri" w:hAnsi="Calibri"/>
          <w:color w:val="17365D" w:themeColor="text2" w:themeShade="BF"/>
        </w:rPr>
        <w:tab/>
      </w:r>
      <w:r w:rsidRPr="00A914A6">
        <w:rPr>
          <w:rFonts w:ascii="Calibri" w:hAnsi="Calibri"/>
          <w:color w:val="17365D" w:themeColor="text2" w:themeShade="BF"/>
        </w:rPr>
        <w:sym w:font="Wingdings" w:char="F0E0"/>
      </w:r>
      <w:r>
        <w:rPr>
          <w:rFonts w:ascii="Calibri" w:hAnsi="Calibri"/>
          <w:color w:val="17365D" w:themeColor="text2" w:themeShade="BF"/>
        </w:rPr>
        <w:t xml:space="preserve"> </w:t>
      </w:r>
      <w:r w:rsidR="001A34B8">
        <w:rPr>
          <w:rFonts w:ascii="Calibri" w:hAnsi="Calibri"/>
          <w:color w:val="17365D" w:themeColor="text2" w:themeShade="BF"/>
        </w:rPr>
        <w:t xml:space="preserve">Students will be asked the following question:  “Can only people be in </w:t>
      </w:r>
      <w:r w:rsidR="00652A74">
        <w:rPr>
          <w:rFonts w:ascii="Calibri" w:hAnsi="Calibri"/>
          <w:color w:val="17365D" w:themeColor="text2" w:themeShade="BF"/>
        </w:rPr>
        <w:tab/>
      </w:r>
      <w:r w:rsidR="001A34B8">
        <w:rPr>
          <w:rFonts w:ascii="Calibri" w:hAnsi="Calibri"/>
          <w:color w:val="17365D" w:themeColor="text2" w:themeShade="BF"/>
        </w:rPr>
        <w:t>portraits? Or can we show our identity through objects?”</w:t>
      </w:r>
    </w:p>
    <w:p w14:paraId="283777B9" w14:textId="72F8B6F7" w:rsidR="00CB181C" w:rsidRPr="003F3270" w:rsidRDefault="00CB181C" w:rsidP="003F3270">
      <w:pPr>
        <w:pStyle w:val="ListParagraph"/>
        <w:numPr>
          <w:ilvl w:val="0"/>
          <w:numId w:val="23"/>
        </w:numPr>
        <w:spacing w:after="0"/>
        <w:rPr>
          <w:rFonts w:ascii="Calibri" w:hAnsi="Calibri"/>
          <w:color w:val="17365D" w:themeColor="text2" w:themeShade="BF"/>
        </w:rPr>
      </w:pPr>
      <w:r>
        <w:rPr>
          <w:rFonts w:ascii="Calibri" w:hAnsi="Calibri"/>
          <w:color w:val="17365D" w:themeColor="text2" w:themeShade="BF"/>
        </w:rPr>
        <w:tab/>
        <w:t>Discuss answers as class</w:t>
      </w:r>
    </w:p>
    <w:p w14:paraId="1A8E8E77" w14:textId="4537E37D" w:rsidR="00EE0D23" w:rsidRDefault="00801DD4" w:rsidP="00EE0D23">
      <w:pPr>
        <w:pStyle w:val="ListParagraph"/>
        <w:numPr>
          <w:ilvl w:val="0"/>
          <w:numId w:val="4"/>
        </w:numPr>
        <w:spacing w:after="0"/>
        <w:rPr>
          <w:rFonts w:ascii="Calibri" w:hAnsi="Calibri"/>
          <w:color w:val="17365D" w:themeColor="text2" w:themeShade="BF"/>
        </w:rPr>
      </w:pPr>
      <w:r>
        <w:rPr>
          <w:rFonts w:ascii="Calibri" w:hAnsi="Calibri"/>
          <w:color w:val="17365D" w:themeColor="text2" w:themeShade="BF"/>
          <w:u w:val="single"/>
        </w:rPr>
        <w:t>Day 2:</w:t>
      </w:r>
      <w:r>
        <w:rPr>
          <w:rFonts w:ascii="Calibri" w:hAnsi="Calibri"/>
          <w:color w:val="17365D" w:themeColor="text2" w:themeShade="BF"/>
        </w:rPr>
        <w:t xml:space="preserve"> </w:t>
      </w:r>
    </w:p>
    <w:p w14:paraId="4CE752A5" w14:textId="011E6890" w:rsidR="0031653B" w:rsidRPr="00B7721F" w:rsidRDefault="0031653B" w:rsidP="00EE0D23">
      <w:pPr>
        <w:pStyle w:val="ListParagraph"/>
        <w:numPr>
          <w:ilvl w:val="0"/>
          <w:numId w:val="27"/>
        </w:numPr>
        <w:spacing w:after="0"/>
        <w:ind w:left="720"/>
        <w:rPr>
          <w:rFonts w:ascii="Calibri" w:hAnsi="Calibri"/>
          <w:color w:val="17365D" w:themeColor="text2" w:themeShade="BF"/>
        </w:rPr>
      </w:pPr>
      <w:r>
        <w:rPr>
          <w:rFonts w:ascii="Calibri" w:hAnsi="Calibri"/>
          <w:b/>
          <w:color w:val="17365D" w:themeColor="text2" w:themeShade="BF"/>
        </w:rPr>
        <w:t>Objective:  Students will be introduced to body proportions</w:t>
      </w:r>
      <w:r w:rsidR="00606997">
        <w:rPr>
          <w:rFonts w:ascii="Calibri" w:hAnsi="Calibri"/>
          <w:b/>
          <w:color w:val="17365D" w:themeColor="text2" w:themeShade="BF"/>
        </w:rPr>
        <w:t xml:space="preserve"> and practice how to use the ‘8-heads’ measurement</w:t>
      </w:r>
    </w:p>
    <w:p w14:paraId="03647CF6" w14:textId="33A12BEB" w:rsidR="00B7721F" w:rsidRPr="00032F38" w:rsidRDefault="00B7721F" w:rsidP="00EE0D23">
      <w:pPr>
        <w:pStyle w:val="ListParagraph"/>
        <w:numPr>
          <w:ilvl w:val="0"/>
          <w:numId w:val="27"/>
        </w:numPr>
        <w:spacing w:after="0"/>
        <w:ind w:left="720"/>
        <w:rPr>
          <w:rFonts w:ascii="Calibri" w:hAnsi="Calibri"/>
          <w:b/>
          <w:color w:val="17365D" w:themeColor="text2" w:themeShade="BF"/>
        </w:rPr>
      </w:pPr>
      <w:r w:rsidRPr="00032F38">
        <w:rPr>
          <w:rFonts w:ascii="Calibri" w:hAnsi="Calibri"/>
          <w:b/>
          <w:color w:val="17365D" w:themeColor="text2" w:themeShade="BF"/>
        </w:rPr>
        <w:t>A. Introductory Activity/Do Now</w:t>
      </w:r>
    </w:p>
    <w:p w14:paraId="411A93B4" w14:textId="21E135F3" w:rsidR="00B7721F" w:rsidRDefault="00B7721F" w:rsidP="00EE0D23">
      <w:pPr>
        <w:pStyle w:val="ListParagraph"/>
        <w:numPr>
          <w:ilvl w:val="0"/>
          <w:numId w:val="27"/>
        </w:numPr>
        <w:spacing w:after="0"/>
        <w:ind w:left="720"/>
        <w:rPr>
          <w:rFonts w:ascii="Calibri" w:hAnsi="Calibri"/>
          <w:color w:val="17365D" w:themeColor="text2" w:themeShade="BF"/>
        </w:rPr>
      </w:pPr>
      <w:r>
        <w:rPr>
          <w:rFonts w:ascii="Calibri" w:hAnsi="Calibri"/>
          <w:color w:val="17365D" w:themeColor="text2" w:themeShade="BF"/>
        </w:rPr>
        <w:tab/>
      </w:r>
      <w:r w:rsidRPr="00B7721F">
        <w:rPr>
          <w:rFonts w:ascii="Calibri" w:hAnsi="Calibri"/>
          <w:color w:val="17365D" w:themeColor="text2" w:themeShade="BF"/>
        </w:rPr>
        <w:sym w:font="Wingdings" w:char="F0E0"/>
      </w:r>
      <w:r>
        <w:rPr>
          <w:rFonts w:ascii="Calibri" w:hAnsi="Calibri"/>
          <w:color w:val="17365D" w:themeColor="text2" w:themeShade="BF"/>
        </w:rPr>
        <w:t xml:space="preserve">Students answer the question on the board:  Work with a partner to answer the question:  </w:t>
      </w:r>
      <w:r w:rsidR="0006737C">
        <w:rPr>
          <w:rFonts w:ascii="Calibri" w:hAnsi="Calibri"/>
          <w:color w:val="17365D" w:themeColor="text2" w:themeShade="BF"/>
        </w:rPr>
        <w:t xml:space="preserve">what are </w:t>
      </w:r>
      <w:r w:rsidR="00836EC8">
        <w:rPr>
          <w:rFonts w:ascii="Calibri" w:hAnsi="Calibri"/>
          <w:color w:val="17365D" w:themeColor="text2" w:themeShade="BF"/>
        </w:rPr>
        <w:t>different</w:t>
      </w:r>
      <w:r w:rsidR="0006737C">
        <w:rPr>
          <w:rFonts w:ascii="Calibri" w:hAnsi="Calibri"/>
          <w:color w:val="17365D" w:themeColor="text2" w:themeShade="BF"/>
        </w:rPr>
        <w:t xml:space="preserve"> ways </w:t>
      </w:r>
      <w:r w:rsidR="00836EC8">
        <w:rPr>
          <w:rFonts w:ascii="Calibri" w:hAnsi="Calibri"/>
          <w:color w:val="17365D" w:themeColor="text2" w:themeShade="BF"/>
        </w:rPr>
        <w:t xml:space="preserve">you can think of </w:t>
      </w:r>
      <w:r w:rsidR="0006737C">
        <w:rPr>
          <w:rFonts w:ascii="Calibri" w:hAnsi="Calibri"/>
          <w:color w:val="17365D" w:themeColor="text2" w:themeShade="BF"/>
        </w:rPr>
        <w:t xml:space="preserve">to </w:t>
      </w:r>
      <w:r>
        <w:rPr>
          <w:rFonts w:ascii="Calibri" w:hAnsi="Calibri"/>
          <w:color w:val="17365D" w:themeColor="text2" w:themeShade="BF"/>
        </w:rPr>
        <w:t>correctly draw a human body?</w:t>
      </w:r>
    </w:p>
    <w:p w14:paraId="2D363CAF" w14:textId="102CFC4C" w:rsidR="00B7721F" w:rsidRDefault="00B7721F" w:rsidP="00EE0D23">
      <w:pPr>
        <w:pStyle w:val="ListParagraph"/>
        <w:numPr>
          <w:ilvl w:val="0"/>
          <w:numId w:val="27"/>
        </w:numPr>
        <w:spacing w:after="0"/>
        <w:ind w:left="720"/>
        <w:rPr>
          <w:rFonts w:ascii="Calibri" w:hAnsi="Calibri"/>
          <w:color w:val="17365D" w:themeColor="text2" w:themeShade="BF"/>
        </w:rPr>
      </w:pPr>
      <w:r>
        <w:rPr>
          <w:rFonts w:ascii="Calibri" w:hAnsi="Calibri"/>
          <w:color w:val="17365D" w:themeColor="text2" w:themeShade="BF"/>
        </w:rPr>
        <w:tab/>
      </w:r>
      <w:r w:rsidRPr="00B7721F">
        <w:rPr>
          <w:rFonts w:ascii="Calibri" w:hAnsi="Calibri"/>
          <w:color w:val="17365D" w:themeColor="text2" w:themeShade="BF"/>
        </w:rPr>
        <w:sym w:font="Wingdings" w:char="F0E0"/>
      </w:r>
      <w:r>
        <w:rPr>
          <w:rFonts w:ascii="Calibri" w:hAnsi="Calibri"/>
          <w:color w:val="17365D" w:themeColor="text2" w:themeShade="BF"/>
        </w:rPr>
        <w:t>Discuss answers as a class</w:t>
      </w:r>
    </w:p>
    <w:p w14:paraId="629E6CC4" w14:textId="1DE5C6BF" w:rsidR="00B7721F" w:rsidRDefault="00B7721F" w:rsidP="00EE0D23">
      <w:pPr>
        <w:pStyle w:val="ListParagraph"/>
        <w:numPr>
          <w:ilvl w:val="0"/>
          <w:numId w:val="27"/>
        </w:numPr>
        <w:spacing w:after="0"/>
        <w:ind w:left="720"/>
        <w:rPr>
          <w:rFonts w:ascii="Calibri" w:hAnsi="Calibri"/>
          <w:color w:val="17365D" w:themeColor="text2" w:themeShade="BF"/>
        </w:rPr>
      </w:pPr>
      <w:r>
        <w:rPr>
          <w:rFonts w:ascii="Calibri" w:hAnsi="Calibri"/>
          <w:color w:val="17365D" w:themeColor="text2" w:themeShade="BF"/>
        </w:rPr>
        <w:tab/>
      </w:r>
      <w:r w:rsidRPr="00B7721F">
        <w:rPr>
          <w:rFonts w:ascii="Calibri" w:hAnsi="Calibri"/>
          <w:color w:val="17365D" w:themeColor="text2" w:themeShade="BF"/>
        </w:rPr>
        <w:sym w:font="Wingdings" w:char="F0E0"/>
      </w:r>
      <w:r>
        <w:rPr>
          <w:rFonts w:ascii="Calibri" w:hAnsi="Calibri"/>
          <w:color w:val="17365D" w:themeColor="text2" w:themeShade="BF"/>
        </w:rPr>
        <w:t xml:space="preserve">Our objective for the day is to learn how to properly draw body proportions </w:t>
      </w:r>
      <w:r w:rsidR="00956471">
        <w:rPr>
          <w:rFonts w:ascii="Calibri" w:hAnsi="Calibri"/>
          <w:color w:val="17365D" w:themeColor="text2" w:themeShade="BF"/>
        </w:rPr>
        <w:tab/>
      </w:r>
      <w:r>
        <w:rPr>
          <w:rFonts w:ascii="Calibri" w:hAnsi="Calibri"/>
          <w:color w:val="17365D" w:themeColor="text2" w:themeShade="BF"/>
        </w:rPr>
        <w:t>for our personified self-portraits</w:t>
      </w:r>
    </w:p>
    <w:p w14:paraId="25819D56" w14:textId="77777777" w:rsidR="00032F38" w:rsidRPr="00032F38" w:rsidRDefault="00B7721F" w:rsidP="00EE0D23">
      <w:pPr>
        <w:pStyle w:val="ListParagraph"/>
        <w:numPr>
          <w:ilvl w:val="0"/>
          <w:numId w:val="27"/>
        </w:numPr>
        <w:spacing w:after="0"/>
        <w:ind w:left="720"/>
        <w:rPr>
          <w:rFonts w:ascii="Calibri" w:hAnsi="Calibri"/>
          <w:b/>
          <w:color w:val="17365D" w:themeColor="text2" w:themeShade="BF"/>
        </w:rPr>
      </w:pPr>
      <w:r w:rsidRPr="00032F38">
        <w:rPr>
          <w:rFonts w:ascii="Calibri" w:hAnsi="Calibri"/>
          <w:b/>
          <w:color w:val="17365D" w:themeColor="text2" w:themeShade="BF"/>
        </w:rPr>
        <w:t>B.</w:t>
      </w:r>
      <w:r w:rsidR="00032F38" w:rsidRPr="00032F38">
        <w:rPr>
          <w:rFonts w:ascii="Calibri" w:hAnsi="Calibri"/>
          <w:b/>
          <w:color w:val="17365D" w:themeColor="text2" w:themeShade="BF"/>
        </w:rPr>
        <w:t xml:space="preserve"> Demonstrating/Modeling</w:t>
      </w:r>
    </w:p>
    <w:p w14:paraId="0532FD53" w14:textId="4588BCC2" w:rsidR="00B7721F" w:rsidRDefault="00B7721F" w:rsidP="00EE0D23">
      <w:pPr>
        <w:pStyle w:val="ListParagraph"/>
        <w:numPr>
          <w:ilvl w:val="0"/>
          <w:numId w:val="27"/>
        </w:numPr>
        <w:spacing w:after="0"/>
        <w:ind w:left="720"/>
        <w:rPr>
          <w:rFonts w:ascii="Calibri" w:hAnsi="Calibri"/>
          <w:color w:val="17365D" w:themeColor="text2" w:themeShade="BF"/>
        </w:rPr>
      </w:pPr>
      <w:r>
        <w:rPr>
          <w:rFonts w:ascii="Calibri" w:hAnsi="Calibri"/>
          <w:color w:val="17365D" w:themeColor="text2" w:themeShade="BF"/>
        </w:rPr>
        <w:t xml:space="preserve"> </w:t>
      </w:r>
      <w:r w:rsidR="00032F38">
        <w:rPr>
          <w:rFonts w:ascii="Calibri" w:hAnsi="Calibri"/>
          <w:color w:val="17365D" w:themeColor="text2" w:themeShade="BF"/>
        </w:rPr>
        <w:tab/>
      </w:r>
      <w:r w:rsidR="00032F38" w:rsidRPr="00032F38">
        <w:rPr>
          <w:rFonts w:ascii="Calibri" w:hAnsi="Calibri"/>
          <w:color w:val="17365D" w:themeColor="text2" w:themeShade="BF"/>
        </w:rPr>
        <w:sym w:font="Wingdings" w:char="F0E0"/>
      </w:r>
      <w:r w:rsidR="00032F38">
        <w:rPr>
          <w:rFonts w:ascii="Calibri" w:hAnsi="Calibri"/>
          <w:color w:val="17365D" w:themeColor="text2" w:themeShade="BF"/>
        </w:rPr>
        <w:t xml:space="preserve"> </w:t>
      </w:r>
      <w:r w:rsidR="00E41CBF">
        <w:rPr>
          <w:rFonts w:ascii="Calibri" w:hAnsi="Calibri"/>
          <w:color w:val="17365D" w:themeColor="text2" w:themeShade="BF"/>
        </w:rPr>
        <w:t>Show the</w:t>
      </w:r>
      <w:r w:rsidR="009144C7">
        <w:rPr>
          <w:rFonts w:ascii="Calibri" w:hAnsi="Calibri"/>
          <w:color w:val="17365D" w:themeColor="text2" w:themeShade="BF"/>
        </w:rPr>
        <w:t xml:space="preserve"> students the ‘8-Heads</w:t>
      </w:r>
      <w:r w:rsidR="00E41CBF">
        <w:rPr>
          <w:rFonts w:ascii="Calibri" w:hAnsi="Calibri"/>
          <w:color w:val="17365D" w:themeColor="text2" w:themeShade="BF"/>
        </w:rPr>
        <w:t>’ measurements</w:t>
      </w:r>
    </w:p>
    <w:p w14:paraId="27E5A78F" w14:textId="6F62C658" w:rsidR="00912B70" w:rsidRPr="009144C7" w:rsidRDefault="00E41CBF" w:rsidP="00EE0D23">
      <w:pPr>
        <w:pStyle w:val="ListParagraph"/>
        <w:numPr>
          <w:ilvl w:val="0"/>
          <w:numId w:val="27"/>
        </w:numPr>
        <w:spacing w:after="0"/>
        <w:ind w:left="720"/>
        <w:rPr>
          <w:rFonts w:ascii="Calibri" w:hAnsi="Calibri"/>
          <w:color w:val="17365D" w:themeColor="text2" w:themeShade="BF"/>
        </w:rPr>
      </w:pPr>
      <w:r>
        <w:rPr>
          <w:rFonts w:ascii="Calibri" w:hAnsi="Calibri"/>
          <w:color w:val="17365D" w:themeColor="text2" w:themeShade="BF"/>
        </w:rPr>
        <w:tab/>
      </w:r>
      <w:r w:rsidRPr="00E41CBF">
        <w:rPr>
          <w:rFonts w:ascii="Calibri" w:hAnsi="Calibri"/>
          <w:color w:val="17365D" w:themeColor="text2" w:themeShade="BF"/>
        </w:rPr>
        <w:sym w:font="Wingdings" w:char="F0E0"/>
      </w:r>
      <w:r>
        <w:rPr>
          <w:rFonts w:ascii="Calibri" w:hAnsi="Calibri"/>
          <w:color w:val="17365D" w:themeColor="text2" w:themeShade="BF"/>
        </w:rPr>
        <w:t>Draw a quick sample for them</w:t>
      </w:r>
    </w:p>
    <w:p w14:paraId="1029BA69" w14:textId="70F8C80D" w:rsidR="00D51687" w:rsidRPr="009144C7" w:rsidRDefault="00AD2E54" w:rsidP="00EE0D23">
      <w:pPr>
        <w:pStyle w:val="ListParagraph"/>
        <w:numPr>
          <w:ilvl w:val="0"/>
          <w:numId w:val="27"/>
        </w:numPr>
        <w:spacing w:after="0"/>
        <w:ind w:left="720"/>
        <w:rPr>
          <w:rFonts w:ascii="Calibri" w:hAnsi="Calibri"/>
          <w:color w:val="17365D" w:themeColor="text2" w:themeShade="BF"/>
        </w:rPr>
      </w:pPr>
      <w:r>
        <w:rPr>
          <w:rFonts w:ascii="Calibri" w:hAnsi="Calibri"/>
          <w:color w:val="17365D" w:themeColor="text2" w:themeShade="BF"/>
        </w:rPr>
        <w:tab/>
      </w:r>
      <w:r w:rsidRPr="00AD2E54">
        <w:rPr>
          <w:rFonts w:ascii="Calibri" w:hAnsi="Calibri"/>
          <w:color w:val="17365D" w:themeColor="text2" w:themeShade="BF"/>
        </w:rPr>
        <w:sym w:font="Wingdings" w:char="F0E0"/>
      </w:r>
      <w:r>
        <w:rPr>
          <w:rFonts w:ascii="Calibri" w:hAnsi="Calibri"/>
          <w:color w:val="17365D" w:themeColor="text2" w:themeShade="BF"/>
        </w:rPr>
        <w:t>start with the head first</w:t>
      </w:r>
    </w:p>
    <w:p w14:paraId="2D40BB5D" w14:textId="031C4DA2" w:rsidR="00E41CBF" w:rsidRPr="00E41CBF" w:rsidRDefault="00E41CBF" w:rsidP="00EE0D23">
      <w:pPr>
        <w:pStyle w:val="ListParagraph"/>
        <w:numPr>
          <w:ilvl w:val="0"/>
          <w:numId w:val="27"/>
        </w:numPr>
        <w:spacing w:after="0"/>
        <w:ind w:left="720"/>
        <w:rPr>
          <w:rFonts w:ascii="Calibri" w:hAnsi="Calibri"/>
          <w:color w:val="17365D" w:themeColor="text2" w:themeShade="BF"/>
        </w:rPr>
      </w:pPr>
      <w:r>
        <w:rPr>
          <w:rFonts w:ascii="Calibri" w:hAnsi="Calibri"/>
          <w:b/>
          <w:color w:val="17365D" w:themeColor="text2" w:themeShade="BF"/>
        </w:rPr>
        <w:t>C. Guided Practice/Feedback</w:t>
      </w:r>
    </w:p>
    <w:p w14:paraId="6E8A9BE5" w14:textId="10137BCE" w:rsidR="00796AB4" w:rsidRPr="00A46CD3" w:rsidRDefault="00E41CBF" w:rsidP="00A46CD3">
      <w:pPr>
        <w:pStyle w:val="ListParagraph"/>
        <w:numPr>
          <w:ilvl w:val="0"/>
          <w:numId w:val="27"/>
        </w:numPr>
        <w:spacing w:after="0"/>
        <w:ind w:left="720"/>
        <w:rPr>
          <w:rFonts w:ascii="Calibri" w:hAnsi="Calibri"/>
          <w:color w:val="17365D" w:themeColor="text2" w:themeShade="BF"/>
        </w:rPr>
      </w:pPr>
      <w:r>
        <w:rPr>
          <w:rFonts w:ascii="Calibri" w:hAnsi="Calibri"/>
          <w:color w:val="17365D" w:themeColor="text2" w:themeShade="BF"/>
        </w:rPr>
        <w:tab/>
      </w:r>
      <w:r w:rsidRPr="00E41CBF">
        <w:rPr>
          <w:rFonts w:ascii="Calibri" w:hAnsi="Calibri"/>
          <w:color w:val="17365D" w:themeColor="text2" w:themeShade="BF"/>
        </w:rPr>
        <w:sym w:font="Wingdings" w:char="F0E0"/>
      </w:r>
      <w:r>
        <w:rPr>
          <w:rFonts w:ascii="Calibri" w:hAnsi="Calibri"/>
          <w:color w:val="17365D" w:themeColor="text2" w:themeShade="BF"/>
        </w:rPr>
        <w:t xml:space="preserve"> </w:t>
      </w:r>
      <w:r w:rsidR="00796AB4">
        <w:rPr>
          <w:rFonts w:ascii="Calibri" w:hAnsi="Calibri"/>
          <w:color w:val="17365D" w:themeColor="text2" w:themeShade="BF"/>
        </w:rPr>
        <w:t>Have students practice drawing a b</w:t>
      </w:r>
      <w:r w:rsidR="009144C7">
        <w:rPr>
          <w:rFonts w:ascii="Calibri" w:hAnsi="Calibri"/>
          <w:color w:val="17365D" w:themeColor="text2" w:themeShade="BF"/>
        </w:rPr>
        <w:t>ody that is ‘8 Heads’ in length</w:t>
      </w:r>
    </w:p>
    <w:p w14:paraId="604E4F59" w14:textId="5E16FED3" w:rsidR="00D51687" w:rsidRDefault="00D51687" w:rsidP="00EE0D23">
      <w:pPr>
        <w:pStyle w:val="ListParagraph"/>
        <w:numPr>
          <w:ilvl w:val="0"/>
          <w:numId w:val="27"/>
        </w:numPr>
        <w:spacing w:after="0"/>
        <w:ind w:left="720"/>
        <w:rPr>
          <w:rFonts w:ascii="Calibri" w:hAnsi="Calibri"/>
          <w:color w:val="17365D" w:themeColor="text2" w:themeShade="BF"/>
        </w:rPr>
      </w:pPr>
      <w:r>
        <w:rPr>
          <w:rFonts w:ascii="Calibri" w:hAnsi="Calibri"/>
          <w:color w:val="17365D" w:themeColor="text2" w:themeShade="BF"/>
        </w:rPr>
        <w:tab/>
      </w:r>
      <w:r w:rsidRPr="00D51687">
        <w:rPr>
          <w:rFonts w:ascii="Calibri" w:hAnsi="Calibri"/>
          <w:color w:val="17365D" w:themeColor="text2" w:themeShade="BF"/>
        </w:rPr>
        <w:sym w:font="Wingdings" w:char="F0E0"/>
      </w:r>
      <w:r>
        <w:rPr>
          <w:rFonts w:ascii="Calibri" w:hAnsi="Calibri"/>
          <w:color w:val="17365D" w:themeColor="text2" w:themeShade="BF"/>
        </w:rPr>
        <w:t xml:space="preserve">I will draw </w:t>
      </w:r>
      <w:r w:rsidR="00A46CD3">
        <w:rPr>
          <w:rFonts w:ascii="Calibri" w:hAnsi="Calibri"/>
          <w:color w:val="17365D" w:themeColor="text2" w:themeShade="BF"/>
        </w:rPr>
        <w:t xml:space="preserve">a </w:t>
      </w:r>
      <w:r w:rsidR="0042527C">
        <w:rPr>
          <w:rFonts w:ascii="Calibri" w:hAnsi="Calibri"/>
          <w:color w:val="17365D" w:themeColor="text2" w:themeShade="BF"/>
        </w:rPr>
        <w:t>show a figure on the board.</w:t>
      </w:r>
      <w:r w:rsidR="00A46CD3">
        <w:rPr>
          <w:rFonts w:ascii="Calibri" w:hAnsi="Calibri"/>
          <w:color w:val="17365D" w:themeColor="text2" w:themeShade="BF"/>
        </w:rPr>
        <w:t xml:space="preserve">  As a class, I</w:t>
      </w:r>
      <w:r w:rsidR="0042527C">
        <w:rPr>
          <w:rFonts w:ascii="Calibri" w:hAnsi="Calibri"/>
          <w:color w:val="17365D" w:themeColor="text2" w:themeShade="BF"/>
        </w:rPr>
        <w:t xml:space="preserve"> will ask students to tell me where each number head lines up on the body. </w:t>
      </w:r>
    </w:p>
    <w:p w14:paraId="400D28C8" w14:textId="2BCB01ED" w:rsidR="00796AB4" w:rsidRPr="00796AB4" w:rsidRDefault="00796AB4" w:rsidP="00EE0D23">
      <w:pPr>
        <w:pStyle w:val="ListParagraph"/>
        <w:numPr>
          <w:ilvl w:val="0"/>
          <w:numId w:val="27"/>
        </w:numPr>
        <w:spacing w:after="0"/>
        <w:ind w:left="720"/>
        <w:rPr>
          <w:rFonts w:ascii="Calibri" w:hAnsi="Calibri"/>
          <w:color w:val="17365D" w:themeColor="text2" w:themeShade="BF"/>
        </w:rPr>
      </w:pPr>
      <w:r>
        <w:rPr>
          <w:rFonts w:ascii="Calibri" w:hAnsi="Calibri"/>
          <w:b/>
          <w:color w:val="17365D" w:themeColor="text2" w:themeShade="BF"/>
        </w:rPr>
        <w:t>D. Independent Practice</w:t>
      </w:r>
    </w:p>
    <w:p w14:paraId="757C81E0" w14:textId="5FF46DFD" w:rsidR="00796AB4" w:rsidRPr="00983951" w:rsidRDefault="00796AB4" w:rsidP="00EE0D23">
      <w:pPr>
        <w:pStyle w:val="ListParagraph"/>
        <w:numPr>
          <w:ilvl w:val="0"/>
          <w:numId w:val="27"/>
        </w:numPr>
        <w:spacing w:after="0"/>
        <w:ind w:left="720"/>
        <w:rPr>
          <w:rFonts w:ascii="Calibri" w:hAnsi="Calibri"/>
          <w:color w:val="17365D" w:themeColor="text2" w:themeShade="BF"/>
        </w:rPr>
      </w:pPr>
      <w:r>
        <w:rPr>
          <w:rFonts w:ascii="Calibri" w:hAnsi="Calibri"/>
          <w:color w:val="17365D" w:themeColor="text2" w:themeShade="BF"/>
        </w:rPr>
        <w:tab/>
      </w:r>
      <w:r w:rsidRPr="00796AB4">
        <w:rPr>
          <w:rFonts w:ascii="Calibri" w:hAnsi="Calibri"/>
          <w:color w:val="17365D" w:themeColor="text2" w:themeShade="BF"/>
        </w:rPr>
        <w:sym w:font="Wingdings" w:char="F0E0"/>
      </w:r>
      <w:r w:rsidR="00CF6A21">
        <w:rPr>
          <w:rFonts w:ascii="Calibri" w:hAnsi="Calibri"/>
          <w:color w:val="17365D" w:themeColor="text2" w:themeShade="BF"/>
        </w:rPr>
        <w:t xml:space="preserve">Students will </w:t>
      </w:r>
      <w:r w:rsidR="002D5BA4">
        <w:rPr>
          <w:rFonts w:ascii="Calibri" w:hAnsi="Calibri"/>
          <w:color w:val="17365D" w:themeColor="text2" w:themeShade="BF"/>
        </w:rPr>
        <w:t xml:space="preserve">be presented with a photograph of a figure.  They will use a reference sheet that has the 8-heads draw onto it, and try to create correct proportions for the figure on the Smartboard. </w:t>
      </w:r>
    </w:p>
    <w:p w14:paraId="5C0544D8" w14:textId="7A860A7D" w:rsidR="00796AB4" w:rsidRPr="00796AB4" w:rsidRDefault="00796AB4" w:rsidP="00EE0D23">
      <w:pPr>
        <w:pStyle w:val="ListParagraph"/>
        <w:numPr>
          <w:ilvl w:val="0"/>
          <w:numId w:val="27"/>
        </w:numPr>
        <w:spacing w:after="0"/>
        <w:ind w:left="720"/>
        <w:rPr>
          <w:rFonts w:ascii="Calibri" w:hAnsi="Calibri"/>
          <w:color w:val="17365D" w:themeColor="text2" w:themeShade="BF"/>
        </w:rPr>
      </w:pPr>
      <w:r>
        <w:rPr>
          <w:rFonts w:ascii="Calibri" w:hAnsi="Calibri"/>
          <w:b/>
          <w:color w:val="17365D" w:themeColor="text2" w:themeShade="BF"/>
        </w:rPr>
        <w:t>E. Review/Preview</w:t>
      </w:r>
    </w:p>
    <w:p w14:paraId="0FB3A9CE" w14:textId="4E3193ED" w:rsidR="00796AB4" w:rsidRDefault="00796AB4" w:rsidP="00EE0D23">
      <w:pPr>
        <w:pStyle w:val="ListParagraph"/>
        <w:numPr>
          <w:ilvl w:val="0"/>
          <w:numId w:val="27"/>
        </w:numPr>
        <w:spacing w:after="0"/>
        <w:ind w:left="720"/>
        <w:rPr>
          <w:rFonts w:ascii="Calibri" w:hAnsi="Calibri"/>
          <w:color w:val="17365D" w:themeColor="text2" w:themeShade="BF"/>
        </w:rPr>
      </w:pPr>
      <w:r>
        <w:rPr>
          <w:rFonts w:ascii="Calibri" w:hAnsi="Calibri"/>
          <w:b/>
          <w:color w:val="17365D" w:themeColor="text2" w:themeShade="BF"/>
        </w:rPr>
        <w:tab/>
      </w:r>
      <w:r w:rsidRPr="00796AB4">
        <w:rPr>
          <w:rFonts w:ascii="Calibri" w:hAnsi="Calibri"/>
          <w:color w:val="17365D" w:themeColor="text2" w:themeShade="BF"/>
        </w:rPr>
        <w:sym w:font="Wingdings" w:char="F0E0"/>
      </w:r>
      <w:r>
        <w:rPr>
          <w:rFonts w:ascii="Calibri" w:hAnsi="Calibri"/>
          <w:color w:val="17365D" w:themeColor="text2" w:themeShade="BF"/>
        </w:rPr>
        <w:t xml:space="preserve"> </w:t>
      </w:r>
      <w:r w:rsidR="00FF75A0">
        <w:rPr>
          <w:rFonts w:ascii="Calibri" w:hAnsi="Calibri"/>
          <w:color w:val="17365D" w:themeColor="text2" w:themeShade="BF"/>
        </w:rPr>
        <w:t xml:space="preserve">While students are still working, I will </w:t>
      </w:r>
      <w:r w:rsidR="000C3C67">
        <w:rPr>
          <w:rFonts w:ascii="Calibri" w:hAnsi="Calibri"/>
          <w:color w:val="17365D" w:themeColor="text2" w:themeShade="BF"/>
        </w:rPr>
        <w:t>review with</w:t>
      </w:r>
      <w:r w:rsidR="00FF75A0">
        <w:rPr>
          <w:rFonts w:ascii="Calibri" w:hAnsi="Calibri"/>
          <w:color w:val="17365D" w:themeColor="text2" w:themeShade="BF"/>
        </w:rPr>
        <w:t xml:space="preserve"> them to tell me </w:t>
      </w:r>
      <w:r w:rsidR="000C3C67">
        <w:rPr>
          <w:rFonts w:ascii="Calibri" w:hAnsi="Calibri"/>
          <w:color w:val="17365D" w:themeColor="text2" w:themeShade="BF"/>
        </w:rPr>
        <w:t>where</w:t>
      </w:r>
      <w:r w:rsidR="00FF75A0">
        <w:rPr>
          <w:rFonts w:ascii="Calibri" w:hAnsi="Calibri"/>
          <w:color w:val="17365D" w:themeColor="text2" w:themeShade="BF"/>
        </w:rPr>
        <w:t xml:space="preserve"> </w:t>
      </w:r>
      <w:r w:rsidR="0093462C">
        <w:rPr>
          <w:rFonts w:ascii="Calibri" w:hAnsi="Calibri"/>
          <w:color w:val="17365D" w:themeColor="text2" w:themeShade="BF"/>
        </w:rPr>
        <w:t>each ‘head’</w:t>
      </w:r>
      <w:r w:rsidR="000C3C67">
        <w:rPr>
          <w:rFonts w:ascii="Calibri" w:hAnsi="Calibri"/>
          <w:color w:val="17365D" w:themeColor="text2" w:themeShade="BF"/>
        </w:rPr>
        <w:t xml:space="preserve"> </w:t>
      </w:r>
      <w:r w:rsidR="0093462C">
        <w:rPr>
          <w:rFonts w:ascii="Calibri" w:hAnsi="Calibri"/>
          <w:color w:val="17365D" w:themeColor="text2" w:themeShade="BF"/>
        </w:rPr>
        <w:t>is on the body</w:t>
      </w:r>
    </w:p>
    <w:p w14:paraId="26786B2D" w14:textId="2FEBAE18" w:rsidR="006E3AE5" w:rsidRPr="0031653B" w:rsidRDefault="006E3AE5" w:rsidP="00EE0D23">
      <w:pPr>
        <w:pStyle w:val="ListParagraph"/>
        <w:numPr>
          <w:ilvl w:val="0"/>
          <w:numId w:val="27"/>
        </w:numPr>
        <w:spacing w:after="0"/>
        <w:ind w:left="720"/>
        <w:rPr>
          <w:rFonts w:ascii="Calibri" w:hAnsi="Calibri"/>
          <w:color w:val="17365D" w:themeColor="text2" w:themeShade="BF"/>
        </w:rPr>
      </w:pPr>
      <w:r>
        <w:rPr>
          <w:rFonts w:ascii="Calibri" w:hAnsi="Calibri"/>
          <w:color w:val="17365D" w:themeColor="text2" w:themeShade="BF"/>
        </w:rPr>
        <w:tab/>
      </w:r>
      <w:r w:rsidRPr="006E3AE5">
        <w:rPr>
          <w:rFonts w:ascii="Calibri" w:hAnsi="Calibri"/>
          <w:color w:val="17365D" w:themeColor="text2" w:themeShade="BF"/>
        </w:rPr>
        <w:sym w:font="Wingdings" w:char="F0E0"/>
      </w:r>
      <w:r>
        <w:rPr>
          <w:rFonts w:ascii="Calibri" w:hAnsi="Calibri"/>
          <w:color w:val="17365D" w:themeColor="text2" w:themeShade="BF"/>
        </w:rPr>
        <w:t>Remind about project expectations, including personification of object and that they need to bring in their own reference picture of themselves</w:t>
      </w:r>
    </w:p>
    <w:p w14:paraId="46B4CDAB" w14:textId="1EB7CCD4" w:rsidR="00FA7DAF" w:rsidRDefault="00FA7DAF" w:rsidP="00F26D57">
      <w:pPr>
        <w:pStyle w:val="ListParagraph"/>
        <w:numPr>
          <w:ilvl w:val="0"/>
          <w:numId w:val="4"/>
        </w:numPr>
        <w:spacing w:after="0"/>
        <w:rPr>
          <w:rFonts w:ascii="Calibri" w:hAnsi="Calibri"/>
          <w:color w:val="17365D" w:themeColor="text2" w:themeShade="BF"/>
        </w:rPr>
      </w:pPr>
      <w:r>
        <w:rPr>
          <w:rFonts w:ascii="Calibri" w:hAnsi="Calibri"/>
          <w:color w:val="17365D" w:themeColor="text2" w:themeShade="BF"/>
          <w:u w:val="single"/>
        </w:rPr>
        <w:t>Day 3:</w:t>
      </w:r>
      <w:r>
        <w:rPr>
          <w:rFonts w:ascii="Calibri" w:hAnsi="Calibri"/>
          <w:color w:val="17365D" w:themeColor="text2" w:themeShade="BF"/>
        </w:rPr>
        <w:t xml:space="preserve">  </w:t>
      </w:r>
    </w:p>
    <w:p w14:paraId="00EAAC8E" w14:textId="1A2258B1" w:rsidR="0031653B" w:rsidRPr="00D644F3" w:rsidRDefault="0031653B" w:rsidP="0031653B">
      <w:pPr>
        <w:pStyle w:val="ListParagraph"/>
        <w:numPr>
          <w:ilvl w:val="0"/>
          <w:numId w:val="27"/>
        </w:numPr>
        <w:spacing w:after="0"/>
        <w:rPr>
          <w:rFonts w:ascii="Calibri" w:hAnsi="Calibri"/>
          <w:color w:val="17365D" w:themeColor="text2" w:themeShade="BF"/>
        </w:rPr>
      </w:pPr>
      <w:r>
        <w:rPr>
          <w:rFonts w:ascii="Calibri" w:hAnsi="Calibri"/>
          <w:b/>
          <w:color w:val="17365D" w:themeColor="text2" w:themeShade="BF"/>
        </w:rPr>
        <w:t xml:space="preserve">Objective:  Students will </w:t>
      </w:r>
      <w:r w:rsidR="00A1482B">
        <w:rPr>
          <w:rFonts w:ascii="Calibri" w:hAnsi="Calibri"/>
          <w:b/>
          <w:color w:val="17365D" w:themeColor="text2" w:themeShade="BF"/>
        </w:rPr>
        <w:t>start to draw their full-bodied self-portraits from a reference</w:t>
      </w:r>
    </w:p>
    <w:p w14:paraId="67D2512C" w14:textId="12A83480" w:rsidR="00D644F3" w:rsidRPr="00D644F3" w:rsidRDefault="00D644F3" w:rsidP="0031653B">
      <w:pPr>
        <w:pStyle w:val="ListParagraph"/>
        <w:numPr>
          <w:ilvl w:val="0"/>
          <w:numId w:val="27"/>
        </w:numPr>
        <w:spacing w:after="0"/>
        <w:rPr>
          <w:rFonts w:ascii="Calibri" w:hAnsi="Calibri"/>
          <w:color w:val="17365D" w:themeColor="text2" w:themeShade="BF"/>
        </w:rPr>
      </w:pPr>
      <w:r>
        <w:rPr>
          <w:rFonts w:ascii="Calibri" w:hAnsi="Calibri"/>
          <w:b/>
          <w:color w:val="17365D" w:themeColor="text2" w:themeShade="BF"/>
        </w:rPr>
        <w:t>A. Introductory Activity</w:t>
      </w:r>
    </w:p>
    <w:p w14:paraId="65078471" w14:textId="13F95DDF" w:rsidR="00D047EF" w:rsidRPr="00543B37" w:rsidRDefault="00D644F3" w:rsidP="0031653B">
      <w:pPr>
        <w:pStyle w:val="ListParagraph"/>
        <w:numPr>
          <w:ilvl w:val="0"/>
          <w:numId w:val="27"/>
        </w:numPr>
        <w:spacing w:after="0"/>
        <w:rPr>
          <w:rFonts w:ascii="Calibri" w:hAnsi="Calibri"/>
          <w:color w:val="17365D" w:themeColor="text2" w:themeShade="BF"/>
        </w:rPr>
      </w:pPr>
      <w:r>
        <w:rPr>
          <w:rFonts w:ascii="Calibri" w:hAnsi="Calibri"/>
          <w:color w:val="17365D" w:themeColor="text2" w:themeShade="BF"/>
        </w:rPr>
        <w:tab/>
      </w:r>
      <w:r w:rsidRPr="00D644F3">
        <w:rPr>
          <w:rFonts w:ascii="Calibri" w:hAnsi="Calibri"/>
          <w:color w:val="17365D" w:themeColor="text2" w:themeShade="BF"/>
        </w:rPr>
        <w:sym w:font="Wingdings" w:char="F0E0"/>
      </w:r>
      <w:r>
        <w:rPr>
          <w:rFonts w:ascii="Calibri" w:hAnsi="Calibri"/>
          <w:color w:val="17365D" w:themeColor="text2" w:themeShade="BF"/>
        </w:rPr>
        <w:t>Do Now</w:t>
      </w:r>
      <w:r w:rsidR="00052375">
        <w:rPr>
          <w:rFonts w:ascii="Calibri" w:hAnsi="Calibri"/>
          <w:color w:val="17365D" w:themeColor="text2" w:themeShade="BF"/>
        </w:rPr>
        <w:t xml:space="preserve">:  Put out 2 sheets of newsprint.  Set up your tables to work on a </w:t>
      </w:r>
      <w:r w:rsidR="00513BFE">
        <w:rPr>
          <w:rFonts w:ascii="Calibri" w:hAnsi="Calibri"/>
          <w:color w:val="17365D" w:themeColor="text2" w:themeShade="BF"/>
        </w:rPr>
        <w:tab/>
      </w:r>
      <w:r w:rsidR="00052375">
        <w:rPr>
          <w:rFonts w:ascii="Calibri" w:hAnsi="Calibri"/>
          <w:color w:val="17365D" w:themeColor="text2" w:themeShade="BF"/>
        </w:rPr>
        <w:t>drawing</w:t>
      </w:r>
      <w:r w:rsidR="00513BFE">
        <w:rPr>
          <w:rFonts w:ascii="Calibri" w:hAnsi="Calibri"/>
          <w:color w:val="17365D" w:themeColor="text2" w:themeShade="BF"/>
        </w:rPr>
        <w:t xml:space="preserve"> (nothing else on your table!).</w:t>
      </w:r>
    </w:p>
    <w:p w14:paraId="2E3A1056" w14:textId="5D6B60FB" w:rsidR="00D047EF" w:rsidRPr="00D047EF" w:rsidRDefault="00D047EF" w:rsidP="0031653B">
      <w:pPr>
        <w:pStyle w:val="ListParagraph"/>
        <w:numPr>
          <w:ilvl w:val="0"/>
          <w:numId w:val="27"/>
        </w:numPr>
        <w:spacing w:after="0"/>
        <w:rPr>
          <w:rFonts w:ascii="Calibri" w:hAnsi="Calibri"/>
          <w:color w:val="17365D" w:themeColor="text2" w:themeShade="BF"/>
        </w:rPr>
      </w:pPr>
      <w:r>
        <w:rPr>
          <w:rFonts w:ascii="Calibri" w:hAnsi="Calibri"/>
          <w:b/>
          <w:color w:val="17365D" w:themeColor="text2" w:themeShade="BF"/>
        </w:rPr>
        <w:t>B. Modeling/Demonstration</w:t>
      </w:r>
    </w:p>
    <w:p w14:paraId="0F6D804D" w14:textId="027EED47" w:rsidR="00163C66" w:rsidRPr="00543B37" w:rsidRDefault="00D047EF" w:rsidP="0031653B">
      <w:pPr>
        <w:pStyle w:val="ListParagraph"/>
        <w:numPr>
          <w:ilvl w:val="0"/>
          <w:numId w:val="27"/>
        </w:numPr>
        <w:spacing w:after="0"/>
        <w:rPr>
          <w:rFonts w:ascii="Calibri" w:hAnsi="Calibri"/>
          <w:color w:val="17365D" w:themeColor="text2" w:themeShade="BF"/>
        </w:rPr>
      </w:pPr>
      <w:r>
        <w:rPr>
          <w:rFonts w:ascii="Calibri" w:hAnsi="Calibri"/>
          <w:color w:val="17365D" w:themeColor="text2" w:themeShade="BF"/>
        </w:rPr>
        <w:tab/>
      </w:r>
      <w:r w:rsidRPr="00D047EF">
        <w:rPr>
          <w:rFonts w:ascii="Calibri" w:hAnsi="Calibri"/>
          <w:color w:val="17365D" w:themeColor="text2" w:themeShade="BF"/>
        </w:rPr>
        <w:sym w:font="Wingdings" w:char="F0E0"/>
      </w:r>
      <w:r>
        <w:rPr>
          <w:rFonts w:ascii="Calibri" w:hAnsi="Calibri"/>
          <w:color w:val="17365D" w:themeColor="text2" w:themeShade="BF"/>
        </w:rPr>
        <w:t xml:space="preserve"> </w:t>
      </w:r>
      <w:r w:rsidR="00B32385">
        <w:rPr>
          <w:rFonts w:ascii="Calibri" w:hAnsi="Calibri"/>
          <w:color w:val="17365D" w:themeColor="text2" w:themeShade="BF"/>
        </w:rPr>
        <w:t xml:space="preserve">Show students how I use my 8-heads reference sample with my reference </w:t>
      </w:r>
      <w:r w:rsidR="00B32385">
        <w:rPr>
          <w:rFonts w:ascii="Calibri" w:hAnsi="Calibri"/>
          <w:color w:val="17365D" w:themeColor="text2" w:themeShade="BF"/>
        </w:rPr>
        <w:tab/>
        <w:t>picture.  **(If students forgot to bring in an image, h</w:t>
      </w:r>
      <w:r w:rsidR="00543B37">
        <w:rPr>
          <w:rFonts w:ascii="Calibri" w:hAnsi="Calibri"/>
          <w:color w:val="17365D" w:themeColor="text2" w:themeShade="BF"/>
        </w:rPr>
        <w:t xml:space="preserve">ave them quickly photograph themselves </w:t>
      </w:r>
      <w:r w:rsidR="00B32385">
        <w:rPr>
          <w:rFonts w:ascii="Calibri" w:hAnsi="Calibri"/>
          <w:color w:val="17365D" w:themeColor="text2" w:themeShade="BF"/>
        </w:rPr>
        <w:t>OR they will have to draw from a selected image on the screen)**</w:t>
      </w:r>
    </w:p>
    <w:p w14:paraId="132D25E1" w14:textId="428D021B" w:rsidR="0031653B" w:rsidRDefault="0031653B" w:rsidP="0031653B">
      <w:pPr>
        <w:pStyle w:val="ListParagraph"/>
        <w:numPr>
          <w:ilvl w:val="0"/>
          <w:numId w:val="27"/>
        </w:numPr>
        <w:spacing w:after="0"/>
        <w:rPr>
          <w:rFonts w:ascii="Calibri" w:hAnsi="Calibri"/>
          <w:color w:val="17365D" w:themeColor="text2" w:themeShade="BF"/>
        </w:rPr>
      </w:pPr>
      <w:r w:rsidRPr="00D26604">
        <w:rPr>
          <w:rFonts w:ascii="Calibri" w:hAnsi="Calibri"/>
          <w:color w:val="17365D" w:themeColor="text2" w:themeShade="BF"/>
        </w:rPr>
        <w:t xml:space="preserve">Each student will </w:t>
      </w:r>
      <w:r w:rsidR="003E7F81">
        <w:rPr>
          <w:rFonts w:ascii="Calibri" w:hAnsi="Calibri"/>
          <w:color w:val="17365D" w:themeColor="text2" w:themeShade="BF"/>
        </w:rPr>
        <w:t xml:space="preserve">think of an object that </w:t>
      </w:r>
      <w:r w:rsidR="003E7F81">
        <w:rPr>
          <w:rFonts w:ascii="Calibri" w:hAnsi="Calibri"/>
          <w:i/>
          <w:color w:val="17365D" w:themeColor="text2" w:themeShade="BF"/>
        </w:rPr>
        <w:t>personifies</w:t>
      </w:r>
      <w:r w:rsidR="003E7F81">
        <w:rPr>
          <w:rFonts w:ascii="Calibri" w:hAnsi="Calibri"/>
          <w:color w:val="17365D" w:themeColor="text2" w:themeShade="BF"/>
        </w:rPr>
        <w:t xml:space="preserve"> their identity.  </w:t>
      </w:r>
      <w:r w:rsidR="00226739">
        <w:rPr>
          <w:rFonts w:ascii="Calibri" w:hAnsi="Calibri"/>
          <w:color w:val="17365D" w:themeColor="text2" w:themeShade="BF"/>
        </w:rPr>
        <w:t xml:space="preserve">It will be drawn as their head.  </w:t>
      </w:r>
      <w:r w:rsidR="003E7F81">
        <w:rPr>
          <w:rFonts w:ascii="Calibri" w:hAnsi="Calibri"/>
          <w:color w:val="17365D" w:themeColor="text2" w:themeShade="BF"/>
        </w:rPr>
        <w:t xml:space="preserve">Remind students that they will have to </w:t>
      </w:r>
      <w:r w:rsidR="0093220B">
        <w:rPr>
          <w:rFonts w:ascii="Calibri" w:hAnsi="Calibri"/>
          <w:color w:val="17365D" w:themeColor="text2" w:themeShade="BF"/>
        </w:rPr>
        <w:t xml:space="preserve">explain why they chose their object </w:t>
      </w:r>
      <w:r w:rsidR="003E7F81">
        <w:rPr>
          <w:rFonts w:ascii="Calibri" w:hAnsi="Calibri"/>
          <w:color w:val="17365D" w:themeColor="text2" w:themeShade="BF"/>
        </w:rPr>
        <w:t>in an artist’s statement at the end of the project.</w:t>
      </w:r>
    </w:p>
    <w:p w14:paraId="49B538CE" w14:textId="67A65DC7" w:rsidR="003F50BB" w:rsidRPr="003F50BB" w:rsidRDefault="003F50BB" w:rsidP="0031653B">
      <w:pPr>
        <w:pStyle w:val="ListParagraph"/>
        <w:numPr>
          <w:ilvl w:val="0"/>
          <w:numId w:val="27"/>
        </w:numPr>
        <w:spacing w:after="0"/>
        <w:rPr>
          <w:rFonts w:ascii="Calibri" w:hAnsi="Calibri"/>
          <w:color w:val="17365D" w:themeColor="text2" w:themeShade="BF"/>
        </w:rPr>
      </w:pPr>
      <w:r>
        <w:rPr>
          <w:rFonts w:ascii="Calibri" w:hAnsi="Calibri"/>
          <w:b/>
          <w:color w:val="17365D" w:themeColor="text2" w:themeShade="BF"/>
        </w:rPr>
        <w:t>C. Guided Practice</w:t>
      </w:r>
    </w:p>
    <w:p w14:paraId="485107D5" w14:textId="18E96A4C" w:rsidR="003F50BB" w:rsidRDefault="003F50BB" w:rsidP="0031653B">
      <w:pPr>
        <w:pStyle w:val="ListParagraph"/>
        <w:numPr>
          <w:ilvl w:val="0"/>
          <w:numId w:val="27"/>
        </w:numPr>
        <w:spacing w:after="0"/>
        <w:rPr>
          <w:rFonts w:ascii="Calibri" w:hAnsi="Calibri"/>
          <w:color w:val="17365D" w:themeColor="text2" w:themeShade="BF"/>
        </w:rPr>
      </w:pPr>
      <w:r>
        <w:rPr>
          <w:rFonts w:ascii="Calibri" w:hAnsi="Calibri"/>
          <w:color w:val="17365D" w:themeColor="text2" w:themeShade="BF"/>
        </w:rPr>
        <w:tab/>
      </w:r>
      <w:r w:rsidRPr="003F50BB">
        <w:rPr>
          <w:rFonts w:ascii="Calibri" w:hAnsi="Calibri"/>
          <w:color w:val="17365D" w:themeColor="text2" w:themeShade="BF"/>
        </w:rPr>
        <w:sym w:font="Wingdings" w:char="F0E0"/>
      </w:r>
      <w:r>
        <w:rPr>
          <w:rFonts w:ascii="Calibri" w:hAnsi="Calibri"/>
          <w:color w:val="17365D" w:themeColor="text2" w:themeShade="BF"/>
        </w:rPr>
        <w:t xml:space="preserve"> </w:t>
      </w:r>
      <w:r w:rsidR="004909B1">
        <w:rPr>
          <w:rFonts w:ascii="Calibri" w:hAnsi="Calibri"/>
          <w:color w:val="17365D" w:themeColor="text2" w:themeShade="BF"/>
        </w:rPr>
        <w:t xml:space="preserve">Everyone will draw the lines for the 8-heads onto their ‘good copy’ of paper.  </w:t>
      </w:r>
      <w:r w:rsidR="00263D71">
        <w:rPr>
          <w:rFonts w:ascii="Calibri" w:hAnsi="Calibri"/>
          <w:color w:val="17365D" w:themeColor="text2" w:themeShade="BF"/>
        </w:rPr>
        <w:tab/>
      </w:r>
      <w:r w:rsidR="004909B1">
        <w:rPr>
          <w:rFonts w:ascii="Calibri" w:hAnsi="Calibri"/>
          <w:color w:val="17365D" w:themeColor="text2" w:themeShade="BF"/>
        </w:rPr>
        <w:t>We will do this together as a class and I will check student understanding</w:t>
      </w:r>
      <w:r w:rsidR="00263D71">
        <w:rPr>
          <w:rFonts w:ascii="Calibri" w:hAnsi="Calibri"/>
          <w:color w:val="17365D" w:themeColor="text2" w:themeShade="BF"/>
        </w:rPr>
        <w:t>.</w:t>
      </w:r>
    </w:p>
    <w:p w14:paraId="4D9FA140" w14:textId="358E133B" w:rsidR="00263D71" w:rsidRPr="00263D71" w:rsidRDefault="00263D71" w:rsidP="0031653B">
      <w:pPr>
        <w:pStyle w:val="ListParagraph"/>
        <w:numPr>
          <w:ilvl w:val="0"/>
          <w:numId w:val="27"/>
        </w:numPr>
        <w:spacing w:after="0"/>
        <w:rPr>
          <w:rFonts w:ascii="Calibri" w:hAnsi="Calibri"/>
          <w:color w:val="17365D" w:themeColor="text2" w:themeShade="BF"/>
        </w:rPr>
      </w:pPr>
      <w:r>
        <w:rPr>
          <w:rFonts w:ascii="Calibri" w:hAnsi="Calibri"/>
          <w:b/>
          <w:color w:val="17365D" w:themeColor="text2" w:themeShade="BF"/>
        </w:rPr>
        <w:t>D. Independent Practice</w:t>
      </w:r>
    </w:p>
    <w:p w14:paraId="7FFA0490" w14:textId="2DDC798B" w:rsidR="00263D71" w:rsidRDefault="00263D71" w:rsidP="0031653B">
      <w:pPr>
        <w:pStyle w:val="ListParagraph"/>
        <w:numPr>
          <w:ilvl w:val="0"/>
          <w:numId w:val="27"/>
        </w:numPr>
        <w:spacing w:after="0"/>
        <w:rPr>
          <w:rFonts w:ascii="Calibri" w:hAnsi="Calibri"/>
          <w:color w:val="17365D" w:themeColor="text2" w:themeShade="BF"/>
        </w:rPr>
      </w:pPr>
      <w:r>
        <w:rPr>
          <w:rFonts w:ascii="Calibri" w:hAnsi="Calibri"/>
          <w:color w:val="17365D" w:themeColor="text2" w:themeShade="BF"/>
        </w:rPr>
        <w:tab/>
      </w:r>
      <w:r w:rsidRPr="00263D71">
        <w:rPr>
          <w:rFonts w:ascii="Calibri" w:hAnsi="Calibri"/>
          <w:color w:val="17365D" w:themeColor="text2" w:themeShade="BF"/>
        </w:rPr>
        <w:sym w:font="Wingdings" w:char="F0E0"/>
      </w:r>
      <w:r>
        <w:rPr>
          <w:rFonts w:ascii="Calibri" w:hAnsi="Calibri"/>
          <w:color w:val="17365D" w:themeColor="text2" w:themeShade="BF"/>
        </w:rPr>
        <w:t>Students will start to draw their own portraits</w:t>
      </w:r>
    </w:p>
    <w:p w14:paraId="5652498D" w14:textId="0482ECF4" w:rsidR="00263D71" w:rsidRPr="00263D71" w:rsidRDefault="00263D71" w:rsidP="0031653B">
      <w:pPr>
        <w:pStyle w:val="ListParagraph"/>
        <w:numPr>
          <w:ilvl w:val="0"/>
          <w:numId w:val="27"/>
        </w:numPr>
        <w:spacing w:after="0"/>
        <w:rPr>
          <w:rFonts w:ascii="Calibri" w:hAnsi="Calibri"/>
          <w:color w:val="17365D" w:themeColor="text2" w:themeShade="BF"/>
        </w:rPr>
      </w:pPr>
      <w:r>
        <w:rPr>
          <w:rFonts w:ascii="Calibri" w:hAnsi="Calibri"/>
          <w:b/>
          <w:color w:val="17365D" w:themeColor="text2" w:themeShade="BF"/>
        </w:rPr>
        <w:t>E. Review/Preview</w:t>
      </w:r>
    </w:p>
    <w:p w14:paraId="7E2FA2BB" w14:textId="7D7429CD" w:rsidR="00263D71" w:rsidRDefault="00263D71" w:rsidP="0031653B">
      <w:pPr>
        <w:pStyle w:val="ListParagraph"/>
        <w:numPr>
          <w:ilvl w:val="0"/>
          <w:numId w:val="27"/>
        </w:numPr>
        <w:spacing w:after="0"/>
        <w:rPr>
          <w:rFonts w:ascii="Calibri" w:hAnsi="Calibri"/>
          <w:color w:val="17365D" w:themeColor="text2" w:themeShade="BF"/>
        </w:rPr>
      </w:pPr>
      <w:r>
        <w:rPr>
          <w:rFonts w:ascii="Calibri" w:hAnsi="Calibri"/>
          <w:color w:val="17365D" w:themeColor="text2" w:themeShade="BF"/>
        </w:rPr>
        <w:tab/>
      </w:r>
      <w:r w:rsidRPr="00263D71">
        <w:rPr>
          <w:rFonts w:ascii="Calibri" w:hAnsi="Calibri"/>
          <w:color w:val="17365D" w:themeColor="text2" w:themeShade="BF"/>
        </w:rPr>
        <w:sym w:font="Wingdings" w:char="F0E0"/>
      </w:r>
      <w:r>
        <w:rPr>
          <w:rFonts w:ascii="Calibri" w:hAnsi="Calibri"/>
          <w:color w:val="17365D" w:themeColor="text2" w:themeShade="BF"/>
        </w:rPr>
        <w:t>I will ask students which body parts match up to each line for the ‘8-heads’.</w:t>
      </w:r>
    </w:p>
    <w:p w14:paraId="589BAA90" w14:textId="19DB487C" w:rsidR="0093583D" w:rsidRDefault="0093583D" w:rsidP="0031653B">
      <w:pPr>
        <w:pStyle w:val="ListParagraph"/>
        <w:numPr>
          <w:ilvl w:val="0"/>
          <w:numId w:val="27"/>
        </w:numPr>
        <w:spacing w:after="0"/>
        <w:rPr>
          <w:rFonts w:ascii="Calibri" w:hAnsi="Calibri"/>
          <w:color w:val="17365D" w:themeColor="text2" w:themeShade="BF"/>
        </w:rPr>
      </w:pPr>
      <w:r>
        <w:rPr>
          <w:rFonts w:ascii="Calibri" w:hAnsi="Calibri"/>
          <w:color w:val="17365D" w:themeColor="text2" w:themeShade="BF"/>
        </w:rPr>
        <w:tab/>
      </w:r>
      <w:r w:rsidRPr="0093583D">
        <w:rPr>
          <w:rFonts w:ascii="Calibri" w:hAnsi="Calibri"/>
          <w:color w:val="17365D" w:themeColor="text2" w:themeShade="BF"/>
        </w:rPr>
        <w:sym w:font="Wingdings" w:char="F0E0"/>
      </w:r>
      <w:r>
        <w:rPr>
          <w:rFonts w:ascii="Calibri" w:hAnsi="Calibri"/>
          <w:color w:val="17365D" w:themeColor="text2" w:themeShade="BF"/>
        </w:rPr>
        <w:t xml:space="preserve">They will be reminded of project expectations (I will ask them to repeat it back </w:t>
      </w:r>
      <w:r>
        <w:rPr>
          <w:rFonts w:ascii="Calibri" w:hAnsi="Calibri"/>
          <w:color w:val="17365D" w:themeColor="text2" w:themeShade="BF"/>
        </w:rPr>
        <w:tab/>
        <w:t>to me).</w:t>
      </w:r>
    </w:p>
    <w:p w14:paraId="081EC7BF" w14:textId="5A90303A" w:rsidR="00D86F03" w:rsidRDefault="00D86F03" w:rsidP="0031653B">
      <w:pPr>
        <w:pStyle w:val="ListParagraph"/>
        <w:numPr>
          <w:ilvl w:val="0"/>
          <w:numId w:val="27"/>
        </w:numPr>
        <w:spacing w:after="0"/>
        <w:rPr>
          <w:rFonts w:ascii="Calibri" w:hAnsi="Calibri"/>
          <w:color w:val="17365D" w:themeColor="text2" w:themeShade="BF"/>
        </w:rPr>
      </w:pPr>
      <w:r>
        <w:rPr>
          <w:rFonts w:ascii="Calibri" w:hAnsi="Calibri"/>
          <w:b/>
          <w:color w:val="17365D" w:themeColor="text2" w:themeShade="BF"/>
        </w:rPr>
        <w:t>Materials:  11” x 14” Drawing paper, pencils, charcoal pencils</w:t>
      </w:r>
      <w:r w:rsidR="0069183C">
        <w:rPr>
          <w:rFonts w:ascii="Calibri" w:hAnsi="Calibri"/>
          <w:b/>
          <w:color w:val="17365D" w:themeColor="text2" w:themeShade="BF"/>
        </w:rPr>
        <w:t>, kneaded erasers</w:t>
      </w:r>
    </w:p>
    <w:p w14:paraId="766A3686" w14:textId="7E5A16EC" w:rsidR="00D26604" w:rsidRPr="00D26604" w:rsidRDefault="00D26604" w:rsidP="00D26604">
      <w:pPr>
        <w:pStyle w:val="ListParagraph"/>
        <w:numPr>
          <w:ilvl w:val="0"/>
          <w:numId w:val="4"/>
        </w:numPr>
        <w:spacing w:after="0"/>
        <w:rPr>
          <w:rFonts w:ascii="Calibri" w:hAnsi="Calibri"/>
          <w:color w:val="17365D" w:themeColor="text2" w:themeShade="BF"/>
        </w:rPr>
      </w:pPr>
      <w:r>
        <w:rPr>
          <w:rFonts w:ascii="Calibri" w:hAnsi="Calibri"/>
          <w:color w:val="17365D" w:themeColor="text2" w:themeShade="BF"/>
          <w:u w:val="single"/>
        </w:rPr>
        <w:t>Day 4:</w:t>
      </w:r>
    </w:p>
    <w:p w14:paraId="297165C6" w14:textId="328DF8FF" w:rsidR="00D26604" w:rsidRPr="00832154" w:rsidRDefault="00D26604" w:rsidP="00D26604">
      <w:pPr>
        <w:pStyle w:val="ListParagraph"/>
        <w:numPr>
          <w:ilvl w:val="0"/>
          <w:numId w:val="28"/>
        </w:numPr>
        <w:spacing w:after="0"/>
        <w:rPr>
          <w:rFonts w:ascii="Calibri" w:hAnsi="Calibri"/>
          <w:color w:val="17365D" w:themeColor="text2" w:themeShade="BF"/>
        </w:rPr>
      </w:pPr>
      <w:r>
        <w:rPr>
          <w:rFonts w:ascii="Calibri" w:hAnsi="Calibri"/>
          <w:b/>
          <w:color w:val="17365D" w:themeColor="text2" w:themeShade="BF"/>
        </w:rPr>
        <w:t xml:space="preserve">Objective:  Students will </w:t>
      </w:r>
      <w:r w:rsidR="00E04ECD">
        <w:rPr>
          <w:rFonts w:ascii="Calibri" w:hAnsi="Calibri"/>
          <w:b/>
          <w:color w:val="17365D" w:themeColor="text2" w:themeShade="BF"/>
        </w:rPr>
        <w:t>continue to draw their full-bodied self-portraits</w:t>
      </w:r>
      <w:r w:rsidR="00B6363D">
        <w:rPr>
          <w:rFonts w:ascii="Calibri" w:hAnsi="Calibri"/>
          <w:b/>
          <w:color w:val="17365D" w:themeColor="text2" w:themeShade="BF"/>
        </w:rPr>
        <w:t>.  ‘Grid’ will be completely erased by the end of class.</w:t>
      </w:r>
    </w:p>
    <w:p w14:paraId="0A74508D" w14:textId="32274900" w:rsidR="00F26D57" w:rsidRDefault="00832154" w:rsidP="00F26D57">
      <w:pPr>
        <w:pStyle w:val="ListParagraph"/>
        <w:numPr>
          <w:ilvl w:val="0"/>
          <w:numId w:val="28"/>
        </w:numPr>
        <w:spacing w:after="0"/>
        <w:rPr>
          <w:rFonts w:ascii="Calibri" w:hAnsi="Calibri"/>
          <w:color w:val="17365D" w:themeColor="text2" w:themeShade="BF"/>
        </w:rPr>
      </w:pPr>
      <w:r>
        <w:rPr>
          <w:rFonts w:ascii="Calibri" w:hAnsi="Calibri"/>
          <w:color w:val="17365D" w:themeColor="text2" w:themeShade="BF"/>
        </w:rPr>
        <w:t>Charcoal drawing</w:t>
      </w:r>
    </w:p>
    <w:p w14:paraId="3E67C36A" w14:textId="6025D5A3" w:rsidR="000A0E28" w:rsidRDefault="000A0E28" w:rsidP="00F26D57">
      <w:pPr>
        <w:pStyle w:val="ListParagraph"/>
        <w:numPr>
          <w:ilvl w:val="0"/>
          <w:numId w:val="28"/>
        </w:numPr>
        <w:spacing w:after="0"/>
        <w:rPr>
          <w:rFonts w:ascii="Calibri" w:hAnsi="Calibri"/>
          <w:color w:val="17365D" w:themeColor="text2" w:themeShade="BF"/>
        </w:rPr>
      </w:pPr>
      <w:r>
        <w:rPr>
          <w:rFonts w:ascii="Calibri" w:hAnsi="Calibri"/>
          <w:color w:val="17365D" w:themeColor="text2" w:themeShade="BF"/>
        </w:rPr>
        <w:t>Students must draw an object into their portrait that represents their identity</w:t>
      </w:r>
    </w:p>
    <w:p w14:paraId="37D39A18" w14:textId="37FB23AE" w:rsidR="0013326F" w:rsidRDefault="0013326F" w:rsidP="0013326F">
      <w:pPr>
        <w:pStyle w:val="ListParagraph"/>
        <w:numPr>
          <w:ilvl w:val="0"/>
          <w:numId w:val="4"/>
        </w:numPr>
        <w:spacing w:after="0"/>
        <w:rPr>
          <w:rFonts w:ascii="Calibri" w:hAnsi="Calibri"/>
          <w:color w:val="17365D" w:themeColor="text2" w:themeShade="BF"/>
        </w:rPr>
      </w:pPr>
      <w:r>
        <w:rPr>
          <w:rFonts w:ascii="Calibri" w:hAnsi="Calibri"/>
          <w:color w:val="17365D" w:themeColor="text2" w:themeShade="BF"/>
          <w:u w:val="single"/>
        </w:rPr>
        <w:t>Day 5:</w:t>
      </w:r>
    </w:p>
    <w:p w14:paraId="3894A737" w14:textId="4D7B9550" w:rsidR="0013326F" w:rsidRPr="00B6363D" w:rsidRDefault="0013326F" w:rsidP="0013326F">
      <w:pPr>
        <w:pStyle w:val="ListParagraph"/>
        <w:numPr>
          <w:ilvl w:val="0"/>
          <w:numId w:val="30"/>
        </w:numPr>
        <w:spacing w:after="0"/>
        <w:rPr>
          <w:rFonts w:ascii="Calibri" w:hAnsi="Calibri"/>
          <w:color w:val="17365D" w:themeColor="text2" w:themeShade="BF"/>
        </w:rPr>
      </w:pPr>
      <w:r>
        <w:rPr>
          <w:rFonts w:ascii="Calibri" w:hAnsi="Calibri"/>
          <w:b/>
          <w:color w:val="17365D" w:themeColor="text2" w:themeShade="BF"/>
        </w:rPr>
        <w:t>Object</w:t>
      </w:r>
      <w:r w:rsidR="00B6363D">
        <w:rPr>
          <w:rFonts w:ascii="Calibri" w:hAnsi="Calibri"/>
          <w:b/>
          <w:color w:val="17365D" w:themeColor="text2" w:themeShade="BF"/>
        </w:rPr>
        <w:t xml:space="preserve">ive:  Students will continue </w:t>
      </w:r>
      <w:r>
        <w:rPr>
          <w:rFonts w:ascii="Calibri" w:hAnsi="Calibri"/>
          <w:b/>
          <w:color w:val="17365D" w:themeColor="text2" w:themeShade="BF"/>
        </w:rPr>
        <w:t>their drawing</w:t>
      </w:r>
    </w:p>
    <w:p w14:paraId="3DB04A24" w14:textId="63B9CB4B" w:rsidR="00B6363D" w:rsidRDefault="00B6363D" w:rsidP="0013326F">
      <w:pPr>
        <w:pStyle w:val="ListParagraph"/>
        <w:numPr>
          <w:ilvl w:val="0"/>
          <w:numId w:val="30"/>
        </w:numPr>
        <w:spacing w:after="0"/>
        <w:rPr>
          <w:rFonts w:ascii="Calibri" w:hAnsi="Calibri"/>
          <w:color w:val="17365D" w:themeColor="text2" w:themeShade="BF"/>
        </w:rPr>
      </w:pPr>
      <w:r>
        <w:rPr>
          <w:rFonts w:ascii="Calibri" w:hAnsi="Calibri"/>
          <w:color w:val="17365D" w:themeColor="text2" w:themeShade="BF"/>
        </w:rPr>
        <w:t>They will be shown a PowerPoint on charcoal drawings and samples of charcoal landscapes</w:t>
      </w:r>
    </w:p>
    <w:p w14:paraId="191C0A09" w14:textId="119D730E" w:rsidR="00B6363D" w:rsidRPr="00D17E40" w:rsidRDefault="00B6363D" w:rsidP="0013326F">
      <w:pPr>
        <w:pStyle w:val="ListParagraph"/>
        <w:numPr>
          <w:ilvl w:val="0"/>
          <w:numId w:val="30"/>
        </w:numPr>
        <w:spacing w:after="0"/>
        <w:rPr>
          <w:rFonts w:ascii="Calibri" w:hAnsi="Calibri"/>
          <w:color w:val="17365D" w:themeColor="text2" w:themeShade="BF"/>
        </w:rPr>
      </w:pPr>
      <w:r>
        <w:rPr>
          <w:rFonts w:ascii="Calibri" w:hAnsi="Calibri"/>
          <w:color w:val="17365D" w:themeColor="text2" w:themeShade="BF"/>
        </w:rPr>
        <w:t>They will begin to draw in their background and/or object</w:t>
      </w:r>
    </w:p>
    <w:p w14:paraId="3E919F4F" w14:textId="77777777" w:rsidR="00936A3C" w:rsidRPr="00936A3C" w:rsidRDefault="00936A3C" w:rsidP="00936A3C">
      <w:pPr>
        <w:spacing w:after="0"/>
        <w:ind w:left="720"/>
        <w:rPr>
          <w:rFonts w:ascii="Calibri" w:hAnsi="Calibri"/>
          <w:color w:val="17365D" w:themeColor="text2" w:themeShade="BF"/>
        </w:rPr>
      </w:pPr>
    </w:p>
    <w:p w14:paraId="2B42E90C" w14:textId="60C4A3FC" w:rsidR="00F26D57" w:rsidRDefault="00936A3C" w:rsidP="00F26D57">
      <w:pPr>
        <w:spacing w:after="0"/>
        <w:rPr>
          <w:rFonts w:ascii="Calibri" w:hAnsi="Calibri"/>
          <w:color w:val="17365D" w:themeColor="text2" w:themeShade="BF"/>
          <w:u w:val="single"/>
        </w:rPr>
      </w:pPr>
      <w:r>
        <w:rPr>
          <w:rFonts w:ascii="Calibri" w:hAnsi="Calibri"/>
          <w:color w:val="17365D" w:themeColor="text2" w:themeShade="BF"/>
        </w:rPr>
        <w:t xml:space="preserve">6. </w:t>
      </w:r>
      <w:r>
        <w:rPr>
          <w:rFonts w:ascii="Calibri" w:hAnsi="Calibri"/>
          <w:color w:val="17365D" w:themeColor="text2" w:themeShade="BF"/>
          <w:u w:val="single"/>
        </w:rPr>
        <w:t>Day 6:</w:t>
      </w:r>
    </w:p>
    <w:p w14:paraId="05391FFC" w14:textId="453CF88F" w:rsidR="00B6363D" w:rsidRDefault="00B6363D" w:rsidP="00B6363D">
      <w:pPr>
        <w:pStyle w:val="ListParagraph"/>
        <w:numPr>
          <w:ilvl w:val="0"/>
          <w:numId w:val="31"/>
        </w:numPr>
        <w:spacing w:after="0"/>
        <w:rPr>
          <w:rFonts w:ascii="Calibri" w:hAnsi="Calibri"/>
          <w:color w:val="17365D" w:themeColor="text2" w:themeShade="BF"/>
        </w:rPr>
      </w:pPr>
      <w:r>
        <w:rPr>
          <w:rFonts w:ascii="Calibri" w:hAnsi="Calibri"/>
          <w:color w:val="17365D" w:themeColor="text2" w:themeShade="BF"/>
        </w:rPr>
        <w:t>Continue to work on drawing</w:t>
      </w:r>
    </w:p>
    <w:p w14:paraId="0E21E438" w14:textId="4B2A78D9" w:rsidR="00B6363D" w:rsidRPr="00B6363D" w:rsidRDefault="00B6363D" w:rsidP="00B6363D">
      <w:pPr>
        <w:spacing w:after="0"/>
        <w:rPr>
          <w:rFonts w:ascii="Calibri" w:hAnsi="Calibri"/>
          <w:b/>
          <w:color w:val="17365D" w:themeColor="text2" w:themeShade="BF"/>
        </w:rPr>
      </w:pPr>
      <w:r>
        <w:rPr>
          <w:rFonts w:ascii="Calibri" w:hAnsi="Calibri"/>
          <w:color w:val="17365D" w:themeColor="text2" w:themeShade="BF"/>
        </w:rPr>
        <w:t xml:space="preserve">7.  </w:t>
      </w:r>
      <w:r>
        <w:rPr>
          <w:rFonts w:ascii="Calibri" w:hAnsi="Calibri"/>
          <w:color w:val="17365D" w:themeColor="text2" w:themeShade="BF"/>
          <w:u w:val="single"/>
        </w:rPr>
        <w:t>Day 7:</w:t>
      </w:r>
      <w:r>
        <w:rPr>
          <w:rFonts w:ascii="Calibri" w:hAnsi="Calibri"/>
          <w:color w:val="17365D" w:themeColor="text2" w:themeShade="BF"/>
        </w:rPr>
        <w:t xml:space="preserve">  </w:t>
      </w:r>
      <w:r>
        <w:rPr>
          <w:rFonts w:ascii="Calibri" w:hAnsi="Calibri"/>
          <w:b/>
          <w:color w:val="17365D" w:themeColor="text2" w:themeShade="BF"/>
        </w:rPr>
        <w:t>Finish drawing</w:t>
      </w:r>
    </w:p>
    <w:p w14:paraId="108AF39B" w14:textId="77777777" w:rsidR="00B6363D" w:rsidRPr="00936A3C" w:rsidRDefault="00B6363D" w:rsidP="00B6363D">
      <w:pPr>
        <w:pStyle w:val="ListParagraph"/>
        <w:numPr>
          <w:ilvl w:val="0"/>
          <w:numId w:val="31"/>
        </w:numPr>
        <w:spacing w:after="0"/>
        <w:rPr>
          <w:rFonts w:ascii="Calibri" w:hAnsi="Calibri"/>
          <w:color w:val="17365D" w:themeColor="text2" w:themeShade="BF"/>
        </w:rPr>
      </w:pPr>
      <w:r>
        <w:rPr>
          <w:rFonts w:ascii="Calibri" w:hAnsi="Calibri"/>
          <w:b/>
          <w:color w:val="17365D" w:themeColor="text2" w:themeShade="BF"/>
        </w:rPr>
        <w:t>Students will write an artist’s statement about identity, objects and portraits.</w:t>
      </w:r>
    </w:p>
    <w:p w14:paraId="4404E494" w14:textId="77777777" w:rsidR="00936A3C" w:rsidRPr="00936A3C" w:rsidRDefault="00936A3C" w:rsidP="00936A3C">
      <w:pPr>
        <w:spacing w:after="0"/>
        <w:rPr>
          <w:rFonts w:ascii="Calibri" w:hAnsi="Calibri"/>
          <w:color w:val="17365D" w:themeColor="text2" w:themeShade="BF"/>
        </w:rPr>
      </w:pPr>
    </w:p>
    <w:p w14:paraId="13FAB6DC" w14:textId="2E98E08F" w:rsidR="00F26D57" w:rsidRPr="00A216EA" w:rsidRDefault="00F26D57" w:rsidP="00A216EA">
      <w:pPr>
        <w:spacing w:after="0"/>
        <w:rPr>
          <w:rFonts w:ascii="Calibri" w:hAnsi="Calibri"/>
          <w:b/>
          <w:color w:val="17365D" w:themeColor="text2" w:themeShade="BF"/>
        </w:rPr>
      </w:pPr>
      <w:r w:rsidRPr="00C4762B">
        <w:rPr>
          <w:rFonts w:ascii="Calibri" w:hAnsi="Calibri"/>
          <w:b/>
          <w:color w:val="17365D" w:themeColor="text2" w:themeShade="BF"/>
        </w:rPr>
        <w:t>Materials &amp; Equipment</w:t>
      </w:r>
    </w:p>
    <w:p w14:paraId="1445D53D" w14:textId="77777777" w:rsidR="00F26D57" w:rsidRDefault="00F26D57" w:rsidP="00F26D57">
      <w:pPr>
        <w:pStyle w:val="ListParagraph"/>
        <w:numPr>
          <w:ilvl w:val="0"/>
          <w:numId w:val="3"/>
        </w:numPr>
        <w:spacing w:after="0"/>
        <w:rPr>
          <w:rFonts w:ascii="Calibri" w:hAnsi="Calibri"/>
          <w:color w:val="17365D" w:themeColor="text2" w:themeShade="BF"/>
        </w:rPr>
      </w:pPr>
      <w:r>
        <w:rPr>
          <w:rFonts w:ascii="Calibri" w:hAnsi="Calibri"/>
          <w:color w:val="17365D" w:themeColor="text2" w:themeShade="BF"/>
        </w:rPr>
        <w:t>Paper</w:t>
      </w:r>
    </w:p>
    <w:p w14:paraId="56124B4B" w14:textId="4DD1B462" w:rsidR="00F26D57" w:rsidRDefault="00F26D57" w:rsidP="00F26D57">
      <w:pPr>
        <w:pStyle w:val="ListParagraph"/>
        <w:numPr>
          <w:ilvl w:val="0"/>
          <w:numId w:val="3"/>
        </w:numPr>
        <w:spacing w:after="0"/>
        <w:rPr>
          <w:rFonts w:ascii="Calibri" w:hAnsi="Calibri"/>
          <w:color w:val="17365D" w:themeColor="text2" w:themeShade="BF"/>
        </w:rPr>
      </w:pPr>
      <w:r>
        <w:rPr>
          <w:rFonts w:ascii="Calibri" w:hAnsi="Calibri"/>
          <w:color w:val="17365D" w:themeColor="text2" w:themeShade="BF"/>
        </w:rPr>
        <w:t>Pencils</w:t>
      </w:r>
      <w:r w:rsidR="00A216EA">
        <w:rPr>
          <w:rFonts w:ascii="Calibri" w:hAnsi="Calibri"/>
          <w:color w:val="17365D" w:themeColor="text2" w:themeShade="BF"/>
        </w:rPr>
        <w:t>/charcoal</w:t>
      </w:r>
    </w:p>
    <w:p w14:paraId="22C9FFF5" w14:textId="7D558312" w:rsidR="00A216EA" w:rsidRPr="0018090C" w:rsidRDefault="0018090C" w:rsidP="00F26D57">
      <w:pPr>
        <w:pStyle w:val="ListParagraph"/>
        <w:numPr>
          <w:ilvl w:val="0"/>
          <w:numId w:val="3"/>
        </w:numPr>
        <w:spacing w:after="0"/>
        <w:rPr>
          <w:rFonts w:ascii="Calibri" w:hAnsi="Calibri"/>
          <w:color w:val="17365D" w:themeColor="text2" w:themeShade="BF"/>
        </w:rPr>
      </w:pPr>
      <w:r>
        <w:rPr>
          <w:rFonts w:ascii="Calibri" w:hAnsi="Calibri"/>
          <w:color w:val="17365D" w:themeColor="text2" w:themeShade="BF"/>
        </w:rPr>
        <w:t>Reference pictures</w:t>
      </w:r>
    </w:p>
    <w:p w14:paraId="16DF56B0" w14:textId="77777777" w:rsidR="00F26D57" w:rsidRPr="00C4762B" w:rsidRDefault="00F26D57" w:rsidP="00F26D57">
      <w:pPr>
        <w:spacing w:after="0"/>
        <w:rPr>
          <w:rFonts w:ascii="Calibri" w:hAnsi="Calibri"/>
          <w:color w:val="17365D" w:themeColor="text2" w:themeShade="BF"/>
        </w:rPr>
      </w:pPr>
    </w:p>
    <w:p w14:paraId="110D5AA2" w14:textId="77777777" w:rsidR="00F26D57" w:rsidRPr="00C4762B" w:rsidRDefault="00F26D57" w:rsidP="00F26D57">
      <w:pPr>
        <w:spacing w:after="0"/>
        <w:rPr>
          <w:rFonts w:ascii="Calibri" w:hAnsi="Calibri"/>
          <w:color w:val="17365D" w:themeColor="text2" w:themeShade="BF"/>
        </w:rPr>
      </w:pPr>
    </w:p>
    <w:p w14:paraId="3C98D139" w14:textId="3D539B47" w:rsidR="00F26D57" w:rsidRDefault="00F26D57" w:rsidP="00F26D57">
      <w:pPr>
        <w:spacing w:after="0"/>
        <w:rPr>
          <w:rFonts w:ascii="Calibri" w:hAnsi="Calibri"/>
          <w:b/>
          <w:color w:val="17365D" w:themeColor="text2" w:themeShade="BF"/>
        </w:rPr>
      </w:pPr>
      <w:r w:rsidRPr="00C4762B">
        <w:rPr>
          <w:rFonts w:ascii="Calibri" w:hAnsi="Calibri"/>
          <w:b/>
          <w:color w:val="17365D" w:themeColor="text2" w:themeShade="BF"/>
        </w:rPr>
        <w:t>Resource</w:t>
      </w:r>
      <w:r w:rsidR="00451C0F">
        <w:rPr>
          <w:rFonts w:ascii="Calibri" w:hAnsi="Calibri"/>
          <w:b/>
          <w:color w:val="17365D" w:themeColor="text2" w:themeShade="BF"/>
        </w:rPr>
        <w:t>s</w:t>
      </w:r>
    </w:p>
    <w:p w14:paraId="3F0432B8" w14:textId="6461CCAE" w:rsidR="00451C0F" w:rsidRDefault="00542C27" w:rsidP="00F26D57">
      <w:pPr>
        <w:spacing w:after="0"/>
        <w:rPr>
          <w:rFonts w:ascii="Calibri" w:hAnsi="Calibri"/>
          <w:b/>
          <w:color w:val="17365D" w:themeColor="text2" w:themeShade="BF"/>
        </w:rPr>
      </w:pPr>
      <w:hyperlink r:id="rId6" w:history="1">
        <w:r w:rsidR="00451C0F" w:rsidRPr="00694EC7">
          <w:rPr>
            <w:rStyle w:val="Hyperlink"/>
            <w:rFonts w:ascii="Calibri" w:hAnsi="Calibri"/>
            <w:b/>
          </w:rPr>
          <w:t>http://www.sparknotes.com/shakespeare/asyoulikeit/themes.html</w:t>
        </w:r>
      </w:hyperlink>
      <w:r w:rsidR="00451C0F">
        <w:rPr>
          <w:rFonts w:ascii="Calibri" w:hAnsi="Calibri"/>
          <w:b/>
          <w:color w:val="17365D" w:themeColor="text2" w:themeShade="BF"/>
        </w:rPr>
        <w:t xml:space="preserve"> </w:t>
      </w:r>
    </w:p>
    <w:p w14:paraId="06AA505E" w14:textId="6A8303CD" w:rsidR="007F58BA" w:rsidRDefault="00542C27" w:rsidP="00F26D57">
      <w:pPr>
        <w:spacing w:after="0"/>
        <w:rPr>
          <w:rFonts w:ascii="Calibri" w:hAnsi="Calibri"/>
          <w:b/>
          <w:color w:val="17365D" w:themeColor="text2" w:themeShade="BF"/>
        </w:rPr>
      </w:pPr>
      <w:hyperlink r:id="rId7" w:anchor="CCSS.ELA-Literacy.L.8.6" w:history="1">
        <w:r w:rsidR="007F58BA" w:rsidRPr="00694EC7">
          <w:rPr>
            <w:rStyle w:val="Hyperlink"/>
            <w:rFonts w:ascii="Calibri" w:hAnsi="Calibri"/>
            <w:b/>
          </w:rPr>
          <w:t>http://www.corestandards.org/ELA-Literacy/L/8/#CCSS.ELA-Literacy.L.8.6</w:t>
        </w:r>
      </w:hyperlink>
      <w:r w:rsidR="007F58BA">
        <w:rPr>
          <w:rFonts w:ascii="Calibri" w:hAnsi="Calibri"/>
          <w:b/>
          <w:color w:val="17365D" w:themeColor="text2" w:themeShade="BF"/>
        </w:rPr>
        <w:t xml:space="preserve"> </w:t>
      </w:r>
    </w:p>
    <w:p w14:paraId="58ADCDB9" w14:textId="305CEFEB" w:rsidR="00BF0D84" w:rsidRDefault="00542C27" w:rsidP="00F26D57">
      <w:pPr>
        <w:spacing w:after="0"/>
        <w:rPr>
          <w:rFonts w:ascii="Calibri" w:hAnsi="Calibri"/>
          <w:b/>
          <w:color w:val="17365D" w:themeColor="text2" w:themeShade="BF"/>
        </w:rPr>
      </w:pPr>
      <w:hyperlink r:id="rId8" w:history="1">
        <w:r w:rsidR="00BF0D84" w:rsidRPr="00031383">
          <w:rPr>
            <w:rStyle w:val="Hyperlink"/>
            <w:rFonts w:ascii="Calibri" w:hAnsi="Calibri"/>
            <w:b/>
          </w:rPr>
          <w:t>https://www.moma.org/learn/moma_learning/themes/investigating-identity</w:t>
        </w:r>
      </w:hyperlink>
      <w:r w:rsidR="00BF0D84">
        <w:rPr>
          <w:rFonts w:ascii="Calibri" w:hAnsi="Calibri"/>
          <w:b/>
          <w:color w:val="17365D" w:themeColor="text2" w:themeShade="BF"/>
        </w:rPr>
        <w:t xml:space="preserve"> </w:t>
      </w:r>
    </w:p>
    <w:p w14:paraId="16F618F0" w14:textId="77777777" w:rsidR="00451C0F" w:rsidRPr="00451C0F" w:rsidRDefault="00451C0F" w:rsidP="00F26D57">
      <w:pPr>
        <w:spacing w:after="0"/>
        <w:rPr>
          <w:rFonts w:ascii="Calibri" w:hAnsi="Calibri"/>
          <w:b/>
          <w:color w:val="17365D" w:themeColor="text2" w:themeShade="BF"/>
        </w:rPr>
      </w:pPr>
    </w:p>
    <w:p w14:paraId="4D9F43E9" w14:textId="77777777" w:rsidR="00F26D57" w:rsidRPr="00C4762B" w:rsidRDefault="00F26D57" w:rsidP="00F26D57">
      <w:pPr>
        <w:spacing w:after="0"/>
        <w:rPr>
          <w:rFonts w:ascii="Calibri" w:hAnsi="Calibri"/>
          <w:color w:val="17365D" w:themeColor="text2" w:themeShade="BF"/>
        </w:rPr>
      </w:pPr>
    </w:p>
    <w:p w14:paraId="71FD1111" w14:textId="77777777" w:rsidR="00F26D57" w:rsidRPr="00C4762B" w:rsidRDefault="00F26D57" w:rsidP="00F26D57">
      <w:pPr>
        <w:spacing w:after="0"/>
        <w:rPr>
          <w:rFonts w:ascii="Calibri" w:hAnsi="Calibri"/>
          <w:b/>
          <w:color w:val="17365D" w:themeColor="text2" w:themeShade="BF"/>
        </w:rPr>
      </w:pPr>
      <w:r w:rsidRPr="00C4762B">
        <w:rPr>
          <w:rFonts w:ascii="Calibri" w:hAnsi="Calibri"/>
          <w:b/>
          <w:color w:val="17365D" w:themeColor="text2" w:themeShade="BF"/>
        </w:rPr>
        <w:t>List of Art Works</w:t>
      </w:r>
    </w:p>
    <w:p w14:paraId="40222E82" w14:textId="65E3947C" w:rsidR="00F26D57" w:rsidRDefault="00451C0F" w:rsidP="00451C0F">
      <w:pPr>
        <w:pStyle w:val="ListParagraph"/>
        <w:numPr>
          <w:ilvl w:val="0"/>
          <w:numId w:val="24"/>
        </w:numPr>
        <w:spacing w:after="0"/>
        <w:rPr>
          <w:rFonts w:ascii="Calibri" w:hAnsi="Calibri"/>
          <w:color w:val="17365D" w:themeColor="text2" w:themeShade="BF"/>
        </w:rPr>
      </w:pPr>
      <w:r>
        <w:rPr>
          <w:rFonts w:ascii="Calibri" w:hAnsi="Calibri"/>
          <w:color w:val="17365D" w:themeColor="text2" w:themeShade="BF"/>
        </w:rPr>
        <w:t>Rene Magritte, “The Lovers”, 1928, oil paint</w:t>
      </w:r>
    </w:p>
    <w:p w14:paraId="7634E289" w14:textId="63D01676" w:rsidR="00451C0F" w:rsidRDefault="0002532A" w:rsidP="00451C0F">
      <w:pPr>
        <w:pStyle w:val="ListParagraph"/>
        <w:numPr>
          <w:ilvl w:val="0"/>
          <w:numId w:val="24"/>
        </w:numPr>
        <w:spacing w:after="0"/>
        <w:rPr>
          <w:rFonts w:ascii="Calibri" w:hAnsi="Calibri"/>
          <w:color w:val="17365D" w:themeColor="text2" w:themeShade="BF"/>
        </w:rPr>
      </w:pPr>
      <w:r>
        <w:rPr>
          <w:rFonts w:ascii="Calibri" w:hAnsi="Calibri"/>
          <w:color w:val="17365D" w:themeColor="text2" w:themeShade="BF"/>
        </w:rPr>
        <w:t>Rene Magritte, “The Son of Man”, 1964, oil paint</w:t>
      </w:r>
    </w:p>
    <w:p w14:paraId="31B13382" w14:textId="77777777" w:rsidR="00D53CFF" w:rsidRDefault="00D53CFF" w:rsidP="00D53CFF">
      <w:pPr>
        <w:pStyle w:val="ListParagraph"/>
        <w:numPr>
          <w:ilvl w:val="0"/>
          <w:numId w:val="24"/>
        </w:numPr>
        <w:spacing w:after="0"/>
        <w:rPr>
          <w:rFonts w:ascii="Calibri" w:hAnsi="Calibri"/>
          <w:color w:val="17365D" w:themeColor="text2" w:themeShade="BF"/>
        </w:rPr>
      </w:pPr>
      <w:r>
        <w:rPr>
          <w:rFonts w:ascii="Calibri" w:hAnsi="Calibri"/>
          <w:color w:val="17365D" w:themeColor="text2" w:themeShade="BF"/>
        </w:rPr>
        <w:t>Lorna Simpson, “Wigs” (Portfolio), lithographs</w:t>
      </w:r>
    </w:p>
    <w:p w14:paraId="7611CEE0" w14:textId="6E5F8D5B" w:rsidR="00D53CFF" w:rsidRDefault="00D53CFF" w:rsidP="00D53CFF">
      <w:pPr>
        <w:pStyle w:val="ListParagraph"/>
        <w:numPr>
          <w:ilvl w:val="0"/>
          <w:numId w:val="24"/>
        </w:numPr>
        <w:spacing w:after="0"/>
        <w:rPr>
          <w:rFonts w:ascii="Calibri" w:hAnsi="Calibri"/>
          <w:color w:val="17365D" w:themeColor="text2" w:themeShade="BF"/>
        </w:rPr>
      </w:pPr>
      <w:r>
        <w:rPr>
          <w:rFonts w:ascii="Calibri" w:hAnsi="Calibri"/>
          <w:color w:val="17365D" w:themeColor="text2" w:themeShade="BF"/>
        </w:rPr>
        <w:t xml:space="preserve">Ana Mendieta, “Nile Born” </w:t>
      </w:r>
    </w:p>
    <w:p w14:paraId="243A609C" w14:textId="5C7848D0" w:rsidR="00D53CFF" w:rsidRDefault="00D53CFF" w:rsidP="00D53CFF">
      <w:pPr>
        <w:pStyle w:val="ListParagraph"/>
        <w:numPr>
          <w:ilvl w:val="0"/>
          <w:numId w:val="24"/>
        </w:numPr>
        <w:spacing w:after="0"/>
        <w:rPr>
          <w:rFonts w:ascii="Calibri" w:hAnsi="Calibri"/>
          <w:color w:val="17365D" w:themeColor="text2" w:themeShade="BF"/>
        </w:rPr>
      </w:pPr>
      <w:r>
        <w:rPr>
          <w:rFonts w:ascii="Calibri" w:hAnsi="Calibri"/>
          <w:color w:val="17365D" w:themeColor="text2" w:themeShade="BF"/>
        </w:rPr>
        <w:t>Frida Kahlo, “Self-Portrait with Chopped Hair” (lyrics say ‘</w:t>
      </w:r>
      <w:r w:rsidRPr="00AE3D77">
        <w:rPr>
          <w:rFonts w:ascii="Calibri" w:hAnsi="Calibri"/>
          <w:color w:val="17365D" w:themeColor="text2" w:themeShade="BF"/>
        </w:rPr>
        <w:t>Look, if I loved you it was because of your hair. Now that you are without hair, I don’t love you anymore.</w:t>
      </w:r>
      <w:r>
        <w:rPr>
          <w:rFonts w:ascii="Calibri" w:hAnsi="Calibri"/>
          <w:color w:val="17365D" w:themeColor="text2" w:themeShade="BF"/>
        </w:rPr>
        <w:t>”</w:t>
      </w:r>
    </w:p>
    <w:p w14:paraId="4EF2ECE6" w14:textId="77777777" w:rsidR="00D53CFF" w:rsidRDefault="00D53CFF" w:rsidP="00D53CFF">
      <w:pPr>
        <w:pStyle w:val="ListParagraph"/>
        <w:numPr>
          <w:ilvl w:val="0"/>
          <w:numId w:val="24"/>
        </w:numPr>
        <w:spacing w:after="0"/>
        <w:rPr>
          <w:rFonts w:ascii="Calibri" w:hAnsi="Calibri"/>
          <w:color w:val="17365D" w:themeColor="text2" w:themeShade="BF"/>
        </w:rPr>
      </w:pPr>
      <w:r>
        <w:rPr>
          <w:rFonts w:ascii="Calibri" w:hAnsi="Calibri"/>
          <w:color w:val="17365D" w:themeColor="text2" w:themeShade="BF"/>
        </w:rPr>
        <w:t xml:space="preserve">Claude Cahun, “Untitled” </w:t>
      </w:r>
      <w:r w:rsidRPr="000D1B2B">
        <w:rPr>
          <w:rFonts w:ascii="Calibri" w:hAnsi="Calibri"/>
          <w:color w:val="17365D" w:themeColor="text2" w:themeShade="BF"/>
        </w:rPr>
        <w:sym w:font="Wingdings" w:char="F0E0"/>
      </w:r>
      <w:r>
        <w:rPr>
          <w:rFonts w:ascii="Calibri" w:hAnsi="Calibri"/>
          <w:color w:val="17365D" w:themeColor="text2" w:themeShade="BF"/>
        </w:rPr>
        <w:t xml:space="preserve"> “</w:t>
      </w:r>
      <w:r w:rsidRPr="00CC3C07">
        <w:rPr>
          <w:rFonts w:ascii="Calibri" w:hAnsi="Calibri"/>
          <w:color w:val="17365D" w:themeColor="text2" w:themeShade="BF"/>
        </w:rPr>
        <w:t xml:space="preserve">Under this mask, another mask; I will never </w:t>
      </w:r>
      <w:r>
        <w:rPr>
          <w:rFonts w:ascii="Calibri" w:hAnsi="Calibri"/>
          <w:color w:val="17365D" w:themeColor="text2" w:themeShade="BF"/>
        </w:rPr>
        <w:tab/>
      </w:r>
      <w:r w:rsidRPr="00CC3C07">
        <w:rPr>
          <w:rFonts w:ascii="Calibri" w:hAnsi="Calibri"/>
          <w:color w:val="17365D" w:themeColor="text2" w:themeShade="BF"/>
        </w:rPr>
        <w:t>finish removing all these faces.</w:t>
      </w:r>
    </w:p>
    <w:p w14:paraId="75D9702C" w14:textId="022148BF" w:rsidR="00D53CFF" w:rsidRPr="00D53CFF" w:rsidRDefault="00D53CFF" w:rsidP="00451C0F">
      <w:pPr>
        <w:pStyle w:val="ListParagraph"/>
        <w:numPr>
          <w:ilvl w:val="0"/>
          <w:numId w:val="24"/>
        </w:numPr>
        <w:spacing w:after="0"/>
        <w:rPr>
          <w:rFonts w:ascii="Calibri" w:hAnsi="Calibri"/>
          <w:color w:val="17365D" w:themeColor="text2" w:themeShade="BF"/>
        </w:rPr>
      </w:pPr>
      <w:r w:rsidRPr="00D53CFF">
        <w:rPr>
          <w:rFonts w:ascii="Calibri" w:hAnsi="Calibri"/>
          <w:color w:val="17365D" w:themeColor="text2" w:themeShade="BF"/>
        </w:rPr>
        <w:t>Cindy Nelson</w:t>
      </w:r>
    </w:p>
    <w:p w14:paraId="7A5EF8B4" w14:textId="77777777" w:rsidR="00F26D57" w:rsidRPr="00C4762B" w:rsidRDefault="00F26D57" w:rsidP="00F26D57">
      <w:pPr>
        <w:spacing w:after="0"/>
        <w:rPr>
          <w:rFonts w:ascii="Calibri" w:hAnsi="Calibri"/>
          <w:color w:val="17365D" w:themeColor="text2" w:themeShade="BF"/>
        </w:rPr>
      </w:pPr>
    </w:p>
    <w:p w14:paraId="28781C89" w14:textId="77777777" w:rsidR="00F26D57" w:rsidRPr="00C4762B" w:rsidRDefault="00F26D57" w:rsidP="00F26D57">
      <w:pPr>
        <w:spacing w:after="0"/>
        <w:rPr>
          <w:rFonts w:ascii="Calibri" w:hAnsi="Calibri"/>
          <w:b/>
          <w:color w:val="17365D" w:themeColor="text2" w:themeShade="BF"/>
        </w:rPr>
      </w:pPr>
      <w:r w:rsidRPr="00C4762B">
        <w:rPr>
          <w:rFonts w:ascii="Calibri" w:hAnsi="Calibri"/>
          <w:b/>
          <w:color w:val="17365D" w:themeColor="text2" w:themeShade="BF"/>
        </w:rPr>
        <w:t>Supporting Materials</w:t>
      </w:r>
    </w:p>
    <w:p w14:paraId="3DAAD920" w14:textId="77777777" w:rsidR="00F26D57" w:rsidRDefault="00F26D57" w:rsidP="00F26D57">
      <w:pPr>
        <w:pStyle w:val="ListParagraph"/>
        <w:numPr>
          <w:ilvl w:val="0"/>
          <w:numId w:val="6"/>
        </w:numPr>
        <w:spacing w:after="0"/>
        <w:rPr>
          <w:rFonts w:ascii="Calibri" w:hAnsi="Calibri"/>
          <w:color w:val="17365D" w:themeColor="text2" w:themeShade="BF"/>
        </w:rPr>
      </w:pPr>
      <w:r>
        <w:rPr>
          <w:rFonts w:ascii="Calibri" w:hAnsi="Calibri"/>
          <w:color w:val="17365D" w:themeColor="text2" w:themeShade="BF"/>
        </w:rPr>
        <w:t>PowerPoint presentation</w:t>
      </w:r>
    </w:p>
    <w:p w14:paraId="74BF4F7A" w14:textId="593BA9E8" w:rsidR="00451C0F" w:rsidRDefault="00451C0F" w:rsidP="00F26D57">
      <w:pPr>
        <w:pStyle w:val="ListParagraph"/>
        <w:numPr>
          <w:ilvl w:val="0"/>
          <w:numId w:val="6"/>
        </w:numPr>
        <w:spacing w:after="0"/>
        <w:rPr>
          <w:rFonts w:ascii="Calibri" w:hAnsi="Calibri"/>
          <w:color w:val="17365D" w:themeColor="text2" w:themeShade="BF"/>
        </w:rPr>
      </w:pPr>
      <w:r>
        <w:rPr>
          <w:rFonts w:ascii="Calibri" w:hAnsi="Calibri"/>
          <w:color w:val="17365D" w:themeColor="text2" w:themeShade="BF"/>
        </w:rPr>
        <w:t>Handouts of body proportions</w:t>
      </w:r>
    </w:p>
    <w:p w14:paraId="3228907C" w14:textId="60F20059" w:rsidR="00451C0F" w:rsidRPr="00C4762B" w:rsidRDefault="00451C0F" w:rsidP="00F26D57">
      <w:pPr>
        <w:pStyle w:val="ListParagraph"/>
        <w:numPr>
          <w:ilvl w:val="0"/>
          <w:numId w:val="6"/>
        </w:numPr>
        <w:spacing w:after="0"/>
        <w:rPr>
          <w:rFonts w:ascii="Calibri" w:hAnsi="Calibri"/>
          <w:color w:val="17365D" w:themeColor="text2" w:themeShade="BF"/>
        </w:rPr>
      </w:pPr>
      <w:r>
        <w:rPr>
          <w:rFonts w:ascii="Calibri" w:hAnsi="Calibri"/>
          <w:color w:val="17365D" w:themeColor="text2" w:themeShade="BF"/>
        </w:rPr>
        <w:t>Handouts for personification/poem</w:t>
      </w:r>
    </w:p>
    <w:p w14:paraId="18E7B9CF" w14:textId="77777777" w:rsidR="00F26D57" w:rsidRDefault="00F26D57" w:rsidP="00F26D57">
      <w:pPr>
        <w:spacing w:after="0"/>
        <w:rPr>
          <w:rFonts w:ascii="Calibri" w:hAnsi="Calibri"/>
          <w:color w:val="17365D" w:themeColor="text2" w:themeShade="BF"/>
        </w:rPr>
      </w:pPr>
    </w:p>
    <w:p w14:paraId="0CD00668" w14:textId="77777777" w:rsidR="00F26D57" w:rsidRPr="00C4762B" w:rsidRDefault="00F26D57" w:rsidP="00F26D57">
      <w:pPr>
        <w:spacing w:after="0"/>
        <w:rPr>
          <w:rFonts w:ascii="Calibri" w:hAnsi="Calibri"/>
          <w:color w:val="17365D" w:themeColor="text2" w:themeShade="BF"/>
        </w:rPr>
      </w:pPr>
    </w:p>
    <w:p w14:paraId="23926CD8" w14:textId="77777777" w:rsidR="00F26D57" w:rsidRPr="00C4762B" w:rsidRDefault="00F26D57" w:rsidP="00F26D57">
      <w:pPr>
        <w:spacing w:after="0"/>
        <w:rPr>
          <w:rFonts w:ascii="Calibri" w:hAnsi="Calibri"/>
          <w:b/>
          <w:color w:val="17365D" w:themeColor="text2" w:themeShade="BF"/>
        </w:rPr>
      </w:pPr>
      <w:r w:rsidRPr="00C4762B">
        <w:rPr>
          <w:rFonts w:ascii="Calibri" w:hAnsi="Calibri"/>
          <w:b/>
          <w:color w:val="17365D" w:themeColor="text2" w:themeShade="BF"/>
        </w:rPr>
        <w:t>NJCCS:</w:t>
      </w:r>
    </w:p>
    <w:p w14:paraId="3DAD0DEB" w14:textId="77777777" w:rsidR="00507641" w:rsidRDefault="00F26D57" w:rsidP="00507641">
      <w:pPr>
        <w:widowControl w:val="0"/>
        <w:autoSpaceDE w:val="0"/>
        <w:autoSpaceDN w:val="0"/>
        <w:adjustRightInd w:val="0"/>
        <w:spacing w:after="0"/>
        <w:rPr>
          <w:rFonts w:ascii="Verdana" w:eastAsiaTheme="minorEastAsia" w:hAnsi="Verdana" w:cs="Verdana"/>
          <w:sz w:val="26"/>
          <w:szCs w:val="26"/>
        </w:rPr>
      </w:pPr>
      <w:r w:rsidRPr="00C4762B">
        <w:rPr>
          <w:rFonts w:ascii="Calibri" w:hAnsi="Calibri"/>
          <w:b/>
          <w:color w:val="17365D" w:themeColor="text2" w:themeShade="BF"/>
          <w:u w:val="single"/>
        </w:rPr>
        <w:t>One Visual Arts Standard and Indicator:</w:t>
      </w:r>
      <w:r w:rsidRPr="00C4762B">
        <w:rPr>
          <w:rFonts w:ascii="Calibri" w:hAnsi="Calibri"/>
          <w:color w:val="17365D" w:themeColor="text2" w:themeShade="BF"/>
        </w:rPr>
        <w:t xml:space="preserve"> </w:t>
      </w:r>
      <w:r w:rsidRPr="00C4762B">
        <w:rPr>
          <w:rFonts w:ascii="Calibri" w:hAnsi="Calibri"/>
          <w:b/>
          <w:color w:val="17365D" w:themeColor="text2" w:themeShade="BF"/>
        </w:rPr>
        <w:t>Visual and Performing Arts.</w:t>
      </w:r>
      <w:r w:rsidRPr="00C4762B">
        <w:rPr>
          <w:rFonts w:ascii="Calibri" w:hAnsi="Calibri"/>
          <w:color w:val="17365D" w:themeColor="text2" w:themeShade="BF"/>
        </w:rPr>
        <w:t xml:space="preserve"> </w:t>
      </w:r>
      <w:r w:rsidR="00507641">
        <w:rPr>
          <w:rFonts w:ascii="Calibri" w:hAnsi="Calibri"/>
          <w:b/>
          <w:color w:val="17365D" w:themeColor="text2" w:themeShade="BF"/>
        </w:rPr>
        <w:t>1.1 The Creative Process</w:t>
      </w:r>
      <w:r>
        <w:rPr>
          <w:rFonts w:ascii="Calibri" w:hAnsi="Calibri"/>
          <w:color w:val="17365D" w:themeColor="text2" w:themeShade="BF"/>
        </w:rPr>
        <w:t xml:space="preserve">. </w:t>
      </w:r>
      <w:r w:rsidR="00507641" w:rsidRPr="00507641">
        <w:rPr>
          <w:rFonts w:ascii="Calibri" w:hAnsi="Calibri"/>
          <w:color w:val="17365D" w:themeColor="text2" w:themeShade="BF"/>
        </w:rPr>
        <w:t>All students will demonstrate an understanding of the elements and principles that govern the creation of works of art in dance, music, theatre, and visual art.</w:t>
      </w:r>
      <w:r w:rsidR="00507641">
        <w:rPr>
          <w:rFonts w:ascii="Calibri" w:hAnsi="Calibri"/>
          <w:color w:val="17365D" w:themeColor="text2" w:themeShade="BF"/>
        </w:rPr>
        <w:t xml:space="preserve">  </w:t>
      </w:r>
      <w:r w:rsidR="00507641" w:rsidRPr="00507641">
        <w:rPr>
          <w:rFonts w:asciiTheme="majorHAnsi" w:hAnsiTheme="majorHAnsi"/>
          <w:b/>
          <w:color w:val="17365D" w:themeColor="text2" w:themeShade="BF"/>
        </w:rPr>
        <w:t>1.1.8.D.1:</w:t>
      </w:r>
      <w:r w:rsidR="00507641" w:rsidRPr="00507641">
        <w:rPr>
          <w:rFonts w:asciiTheme="majorHAnsi" w:hAnsiTheme="majorHAnsi"/>
          <w:color w:val="17365D" w:themeColor="text2" w:themeShade="BF"/>
        </w:rPr>
        <w:t xml:space="preserve">  </w:t>
      </w:r>
      <w:r w:rsidR="00507641" w:rsidRPr="00507641">
        <w:rPr>
          <w:rFonts w:asciiTheme="majorHAnsi" w:eastAsiaTheme="minorEastAsia" w:hAnsiTheme="majorHAnsi" w:cs="Verdana"/>
        </w:rPr>
        <w:t xml:space="preserve">Describe the intellectual and emotional significance conveyed by the application of the </w:t>
      </w:r>
      <w:hyperlink r:id="rId9" w:history="1">
        <w:r w:rsidR="00507641" w:rsidRPr="00507641">
          <w:rPr>
            <w:rFonts w:asciiTheme="majorHAnsi" w:eastAsiaTheme="minorEastAsia" w:hAnsiTheme="majorHAnsi" w:cs="Arial"/>
            <w:color w:val="000087"/>
            <w:u w:val="single" w:color="000087"/>
          </w:rPr>
          <w:t>elements of art</w:t>
        </w:r>
      </w:hyperlink>
      <w:r w:rsidR="00507641" w:rsidRPr="00507641">
        <w:rPr>
          <w:rFonts w:asciiTheme="majorHAnsi" w:eastAsiaTheme="minorEastAsia" w:hAnsiTheme="majorHAnsi" w:cs="Verdana"/>
        </w:rPr>
        <w:t xml:space="preserve"> and </w:t>
      </w:r>
      <w:hyperlink r:id="rId10" w:history="1">
        <w:r w:rsidR="00507641" w:rsidRPr="00507641">
          <w:rPr>
            <w:rFonts w:asciiTheme="majorHAnsi" w:eastAsiaTheme="minorEastAsia" w:hAnsiTheme="majorHAnsi" w:cs="Arial"/>
            <w:color w:val="000087"/>
            <w:u w:val="single" w:color="000087"/>
          </w:rPr>
          <w:t>principles of design</w:t>
        </w:r>
      </w:hyperlink>
      <w:r w:rsidR="00507641" w:rsidRPr="00507641">
        <w:rPr>
          <w:rFonts w:asciiTheme="majorHAnsi" w:eastAsiaTheme="minorEastAsia" w:hAnsiTheme="majorHAnsi" w:cs="Verdana"/>
        </w:rPr>
        <w:t xml:space="preserve"> in different </w:t>
      </w:r>
      <w:hyperlink r:id="rId11" w:history="1">
        <w:r w:rsidR="00507641" w:rsidRPr="00507641">
          <w:rPr>
            <w:rFonts w:asciiTheme="majorHAnsi" w:eastAsiaTheme="minorEastAsia" w:hAnsiTheme="majorHAnsi" w:cs="Arial"/>
            <w:color w:val="000087"/>
            <w:u w:val="single" w:color="000087"/>
          </w:rPr>
          <w:t>historical eras</w:t>
        </w:r>
      </w:hyperlink>
      <w:r w:rsidR="00507641" w:rsidRPr="00507641">
        <w:rPr>
          <w:rFonts w:asciiTheme="majorHAnsi" w:eastAsiaTheme="minorEastAsia" w:hAnsiTheme="majorHAnsi" w:cs="Verdana"/>
        </w:rPr>
        <w:t xml:space="preserve"> and cultures.    </w:t>
      </w:r>
    </w:p>
    <w:p w14:paraId="024F76DC" w14:textId="77777777" w:rsidR="00507641" w:rsidRDefault="00507641" w:rsidP="00507641">
      <w:pPr>
        <w:widowControl w:val="0"/>
        <w:autoSpaceDE w:val="0"/>
        <w:autoSpaceDN w:val="0"/>
        <w:adjustRightInd w:val="0"/>
        <w:spacing w:after="0"/>
        <w:rPr>
          <w:rFonts w:ascii="Verdana" w:eastAsiaTheme="minorEastAsia" w:hAnsi="Verdana" w:cs="Verdana"/>
          <w:sz w:val="26"/>
          <w:szCs w:val="26"/>
        </w:rPr>
      </w:pPr>
    </w:p>
    <w:p w14:paraId="38CE494A" w14:textId="6FE511E3" w:rsidR="00F26D57" w:rsidRPr="008F46AD" w:rsidRDefault="00F26D57" w:rsidP="008F46AD">
      <w:pPr>
        <w:widowControl w:val="0"/>
        <w:autoSpaceDE w:val="0"/>
        <w:autoSpaceDN w:val="0"/>
        <w:adjustRightInd w:val="0"/>
        <w:spacing w:after="0"/>
        <w:rPr>
          <w:rFonts w:ascii="Calibri" w:hAnsi="Calibri"/>
          <w:color w:val="17365D" w:themeColor="text2" w:themeShade="BF"/>
        </w:rPr>
      </w:pPr>
      <w:r w:rsidRPr="00507641">
        <w:rPr>
          <w:rFonts w:ascii="Calibri" w:hAnsi="Calibri"/>
          <w:b/>
          <w:color w:val="17365D" w:themeColor="text2" w:themeShade="BF"/>
          <w:u w:val="single"/>
        </w:rPr>
        <w:t>One English Language Arts Standard and Indicator:</w:t>
      </w:r>
      <w:r w:rsidRPr="00507641">
        <w:rPr>
          <w:rFonts w:ascii="Calibri" w:hAnsi="Calibri"/>
          <w:color w:val="17365D" w:themeColor="text2" w:themeShade="BF"/>
        </w:rPr>
        <w:t xml:space="preserve"> </w:t>
      </w:r>
      <w:r w:rsidR="008F46AD">
        <w:rPr>
          <w:rFonts w:ascii="Calibri" w:hAnsi="Calibri"/>
          <w:b/>
          <w:color w:val="17365D" w:themeColor="text2" w:themeShade="BF"/>
        </w:rPr>
        <w:t>Writing Standards</w:t>
      </w:r>
      <w:r w:rsidRPr="00507641">
        <w:rPr>
          <w:rFonts w:ascii="Calibri" w:hAnsi="Calibri"/>
          <w:b/>
          <w:color w:val="17365D" w:themeColor="text2" w:themeShade="BF"/>
        </w:rPr>
        <w:t>.</w:t>
      </w:r>
      <w:r w:rsidRPr="00507641">
        <w:rPr>
          <w:rFonts w:ascii="Calibri" w:hAnsi="Calibri"/>
          <w:color w:val="17365D" w:themeColor="text2" w:themeShade="BF"/>
        </w:rPr>
        <w:t xml:space="preserve"> The following standards for K–5 offer a focus for instruction each year to help ensure that students gain adequate mastery of a range of skills and applications. Each year in their writing, students should demonstrate increasing sophistication in all aspects of language use, from vocabulary and syntax to the development and organization of ideas, and they should address increasingly demanding content and sources. Students advancing through the grades are expected to meet each year’s grade-specific standards and retain or further develop skills and understandings mastered in preceding grades. The expected growth in student writing ability is reflected both in the standards themselves and in the collection of annotated student writing samples in Appendix C. </w:t>
      </w:r>
      <w:r w:rsidR="008F46AD">
        <w:rPr>
          <w:rFonts w:ascii="Calibri" w:hAnsi="Calibri"/>
          <w:b/>
          <w:color w:val="17365D" w:themeColor="text2" w:themeShade="BF"/>
        </w:rPr>
        <w:t>Grade 8:</w:t>
      </w:r>
      <w:r w:rsidR="008F46AD">
        <w:rPr>
          <w:rFonts w:ascii="Calibri" w:hAnsi="Calibri"/>
          <w:color w:val="17365D" w:themeColor="text2" w:themeShade="BF"/>
        </w:rPr>
        <w:t xml:space="preserve">  </w:t>
      </w:r>
      <w:r w:rsidR="008F46AD" w:rsidRPr="008F46AD">
        <w:rPr>
          <w:rFonts w:ascii="Calibri" w:hAnsi="Calibri"/>
          <w:color w:val="17365D" w:themeColor="text2" w:themeShade="BF"/>
        </w:rPr>
        <w:t>CCSS.ELA-LITERACY.L.8.5</w:t>
      </w:r>
      <w:r w:rsidR="008F46AD">
        <w:rPr>
          <w:rFonts w:ascii="Calibri" w:hAnsi="Calibri"/>
          <w:color w:val="17365D" w:themeColor="text2" w:themeShade="BF"/>
        </w:rPr>
        <w:t xml:space="preserve"> </w:t>
      </w:r>
      <w:r w:rsidR="008F46AD" w:rsidRPr="008F46AD">
        <w:rPr>
          <w:rFonts w:ascii="Calibri" w:hAnsi="Calibri"/>
          <w:color w:val="17365D" w:themeColor="text2" w:themeShade="BF"/>
        </w:rPr>
        <w:t>Demonstrate understanding of figurative language, word relationships, and nuances in word meanings.</w:t>
      </w:r>
    </w:p>
    <w:p w14:paraId="5CDE811C" w14:textId="77777777" w:rsidR="00F26D57" w:rsidRPr="00C4762B" w:rsidRDefault="00F26D57" w:rsidP="00F26D57">
      <w:pPr>
        <w:spacing w:after="0"/>
        <w:rPr>
          <w:rFonts w:ascii="Calibri" w:hAnsi="Calibri"/>
          <w:color w:val="17365D" w:themeColor="text2" w:themeShade="BF"/>
        </w:rPr>
      </w:pPr>
    </w:p>
    <w:p w14:paraId="5F0BF838" w14:textId="77777777" w:rsidR="00F26D57" w:rsidRPr="00C4762B" w:rsidRDefault="00F26D57" w:rsidP="00F26D57">
      <w:pPr>
        <w:spacing w:after="0"/>
        <w:rPr>
          <w:rFonts w:ascii="Calibri" w:hAnsi="Calibri"/>
          <w:color w:val="17365D" w:themeColor="text2" w:themeShade="BF"/>
        </w:rPr>
      </w:pPr>
    </w:p>
    <w:p w14:paraId="693E6F82" w14:textId="77777777" w:rsidR="00F26D57" w:rsidRPr="00C4762B" w:rsidRDefault="00F26D57" w:rsidP="00F26D57">
      <w:pPr>
        <w:spacing w:after="0"/>
        <w:jc w:val="center"/>
        <w:rPr>
          <w:rFonts w:ascii="Calibri" w:hAnsi="Calibri"/>
          <w:b/>
          <w:color w:val="17365D" w:themeColor="text2" w:themeShade="BF"/>
          <w:u w:val="single"/>
        </w:rPr>
      </w:pPr>
      <w:r w:rsidRPr="00C4762B">
        <w:rPr>
          <w:rFonts w:ascii="Calibri" w:hAnsi="Calibri"/>
          <w:b/>
          <w:color w:val="17365D" w:themeColor="text2" w:themeShade="BF"/>
          <w:u w:val="single"/>
        </w:rPr>
        <w:t>Anticipated Misconceptions that May Occur</w:t>
      </w:r>
    </w:p>
    <w:p w14:paraId="26A1EECB" w14:textId="4C92E472" w:rsidR="00F26D57" w:rsidRDefault="008F46AD" w:rsidP="008F46AD">
      <w:pPr>
        <w:pStyle w:val="ListParagraph"/>
        <w:numPr>
          <w:ilvl w:val="0"/>
          <w:numId w:val="25"/>
        </w:numPr>
        <w:spacing w:after="0"/>
        <w:rPr>
          <w:rFonts w:ascii="Calibri" w:hAnsi="Calibri"/>
          <w:color w:val="17365D" w:themeColor="text2" w:themeShade="BF"/>
        </w:rPr>
      </w:pPr>
      <w:r>
        <w:rPr>
          <w:rFonts w:ascii="Calibri" w:hAnsi="Calibri"/>
          <w:color w:val="17365D" w:themeColor="text2" w:themeShade="BF"/>
        </w:rPr>
        <w:t>The internet connection may not work</w:t>
      </w:r>
    </w:p>
    <w:p w14:paraId="22A5C568" w14:textId="2AC80762" w:rsidR="008F46AD" w:rsidRPr="008F46AD" w:rsidRDefault="007F58BA" w:rsidP="008F46AD">
      <w:pPr>
        <w:pStyle w:val="ListParagraph"/>
        <w:numPr>
          <w:ilvl w:val="0"/>
          <w:numId w:val="25"/>
        </w:numPr>
        <w:spacing w:after="0"/>
        <w:rPr>
          <w:rFonts w:ascii="Calibri" w:hAnsi="Calibri"/>
          <w:color w:val="17365D" w:themeColor="text2" w:themeShade="BF"/>
        </w:rPr>
      </w:pPr>
      <w:r>
        <w:rPr>
          <w:rFonts w:ascii="Calibri" w:hAnsi="Calibri"/>
          <w:color w:val="17365D" w:themeColor="text2" w:themeShade="BF"/>
        </w:rPr>
        <w:t>Students may need extra practice with body proportions</w:t>
      </w:r>
    </w:p>
    <w:p w14:paraId="2D5298E5" w14:textId="77777777" w:rsidR="00F26D57" w:rsidRPr="00C4762B" w:rsidRDefault="00F26D57" w:rsidP="00F26D57">
      <w:pPr>
        <w:spacing w:after="0"/>
        <w:rPr>
          <w:rFonts w:ascii="Calibri" w:hAnsi="Calibri"/>
          <w:color w:val="17365D" w:themeColor="text2" w:themeShade="BF"/>
        </w:rPr>
      </w:pPr>
    </w:p>
    <w:p w14:paraId="5654F749" w14:textId="77777777" w:rsidR="00F26D57" w:rsidRDefault="00F26D57" w:rsidP="00F26D57">
      <w:pPr>
        <w:widowControl w:val="0"/>
        <w:autoSpaceDE w:val="0"/>
        <w:autoSpaceDN w:val="0"/>
        <w:adjustRightInd w:val="0"/>
        <w:spacing w:after="0"/>
        <w:rPr>
          <w:rFonts w:ascii="Calibri" w:hAnsi="Calibri"/>
          <w:color w:val="17365D" w:themeColor="text2" w:themeShade="BF"/>
        </w:rPr>
      </w:pPr>
    </w:p>
    <w:p w14:paraId="149F80DE" w14:textId="77777777" w:rsidR="00F26D57" w:rsidRPr="00C4762B" w:rsidRDefault="00F26D57" w:rsidP="00F26D57">
      <w:pPr>
        <w:spacing w:after="0"/>
        <w:jc w:val="center"/>
        <w:rPr>
          <w:rFonts w:ascii="Calibri" w:hAnsi="Calibri"/>
          <w:b/>
          <w:color w:val="17365D" w:themeColor="text2" w:themeShade="BF"/>
          <w:u w:val="single"/>
        </w:rPr>
      </w:pPr>
      <w:r w:rsidRPr="00C4762B">
        <w:rPr>
          <w:rFonts w:ascii="Calibri" w:hAnsi="Calibri"/>
          <w:b/>
          <w:color w:val="17365D" w:themeColor="text2" w:themeShade="BF"/>
          <w:u w:val="single"/>
        </w:rPr>
        <w:t>Learners’ Characteristics</w:t>
      </w:r>
    </w:p>
    <w:p w14:paraId="461F73DA" w14:textId="77777777" w:rsidR="00F26D57" w:rsidRPr="00C4762B" w:rsidRDefault="00F26D57" w:rsidP="00F26D57">
      <w:pPr>
        <w:spacing w:after="0"/>
        <w:jc w:val="center"/>
        <w:rPr>
          <w:rFonts w:ascii="Calibri" w:hAnsi="Calibri"/>
          <w:b/>
          <w:color w:val="17365D" w:themeColor="text2" w:themeShade="BF"/>
          <w:u w:val="single"/>
        </w:rPr>
      </w:pPr>
    </w:p>
    <w:p w14:paraId="238A4CCB" w14:textId="3A9F5971" w:rsidR="00F26D57" w:rsidRDefault="00F26D57" w:rsidP="00F26D57">
      <w:pPr>
        <w:spacing w:after="0"/>
        <w:rPr>
          <w:rFonts w:ascii="Calibri" w:hAnsi="Calibri"/>
          <w:color w:val="17365D" w:themeColor="text2" w:themeShade="BF"/>
        </w:rPr>
      </w:pPr>
      <w:r w:rsidRPr="00C4762B">
        <w:rPr>
          <w:rFonts w:ascii="Calibri" w:hAnsi="Calibri"/>
          <w:color w:val="17365D" w:themeColor="text2" w:themeShade="BF"/>
        </w:rPr>
        <w:tab/>
      </w:r>
      <w:r>
        <w:rPr>
          <w:rFonts w:ascii="Calibri" w:hAnsi="Calibri"/>
          <w:color w:val="17365D" w:themeColor="text2" w:themeShade="BF"/>
        </w:rPr>
        <w:t>According to Lowenfeld’s stages of artistic d</w:t>
      </w:r>
      <w:r w:rsidR="007F58BA">
        <w:rPr>
          <w:rFonts w:ascii="Calibri" w:hAnsi="Calibri"/>
          <w:color w:val="17365D" w:themeColor="text2" w:themeShade="BF"/>
        </w:rPr>
        <w:t>evelopment, children in the 11-13</w:t>
      </w:r>
      <w:r>
        <w:rPr>
          <w:rFonts w:ascii="Calibri" w:hAnsi="Calibri"/>
          <w:color w:val="17365D" w:themeColor="text2" w:themeShade="BF"/>
        </w:rPr>
        <w:t xml:space="preserve"> age range ar</w:t>
      </w:r>
      <w:r w:rsidR="007F58BA">
        <w:rPr>
          <w:rFonts w:ascii="Calibri" w:hAnsi="Calibri"/>
          <w:color w:val="17365D" w:themeColor="text2" w:themeShade="BF"/>
        </w:rPr>
        <w:t xml:space="preserve">e in pseudo realistic stage. </w:t>
      </w:r>
      <w:r w:rsidR="007F58BA" w:rsidRPr="007F58BA">
        <w:rPr>
          <w:rFonts w:ascii="Calibri" w:hAnsi="Calibri"/>
          <w:color w:val="17365D" w:themeColor="text2" w:themeShade="BF"/>
        </w:rPr>
        <w:t>In the previous stages the process in making the visual art was of great importance. In this stage the product becomes most important to the child. This stage is marked by two psychological differences. In the first, called Visual, the individual's art work has the appearance of looking at a stage presentation. The work is inspired by visual stimuli. The second is based on subjective experiences. This type of Nonvisual individual's art work is based on subjective interpretations emphasizing emotional relationships to the external world as it relates to them. Visual types feel as spectators looking at their work form the outside. Nonvisually minded individuals feel involved in their work as it relates to them in a personal way. The visually minded child has a visual concept of how color changes under different external conditions. The nonvisually minded child sees color as a tool to be used to reflect emotional reaction to the subject at hand.</w:t>
      </w:r>
    </w:p>
    <w:p w14:paraId="0BB0C4F7" w14:textId="77777777" w:rsidR="00F26D57" w:rsidRPr="00C4762B" w:rsidRDefault="00F26D57" w:rsidP="00F26D57">
      <w:pPr>
        <w:spacing w:after="0"/>
        <w:rPr>
          <w:rFonts w:ascii="Calibri" w:hAnsi="Calibri"/>
          <w:color w:val="17365D" w:themeColor="text2" w:themeShade="BF"/>
        </w:rPr>
      </w:pPr>
    </w:p>
    <w:p w14:paraId="1780FA92" w14:textId="77777777" w:rsidR="00F26D57" w:rsidRPr="00C4762B" w:rsidRDefault="00F26D57" w:rsidP="00F26D57">
      <w:pPr>
        <w:spacing w:after="0"/>
        <w:jc w:val="center"/>
        <w:rPr>
          <w:rFonts w:ascii="Calibri" w:hAnsi="Calibri"/>
          <w:b/>
          <w:color w:val="17365D" w:themeColor="text2" w:themeShade="BF"/>
          <w:u w:val="single"/>
        </w:rPr>
      </w:pPr>
      <w:r w:rsidRPr="00C4762B">
        <w:rPr>
          <w:rFonts w:ascii="Calibri" w:hAnsi="Calibri"/>
          <w:b/>
          <w:color w:val="17365D" w:themeColor="text2" w:themeShade="BF"/>
          <w:u w:val="single"/>
        </w:rPr>
        <w:t>Students with Learning Disabilities Characteristics</w:t>
      </w:r>
    </w:p>
    <w:p w14:paraId="4A19676A" w14:textId="77777777" w:rsidR="00F26D57" w:rsidRPr="00C4762B" w:rsidRDefault="00F26D57" w:rsidP="00F26D57">
      <w:pPr>
        <w:spacing w:after="0"/>
        <w:jc w:val="center"/>
        <w:rPr>
          <w:rFonts w:ascii="Calibri" w:hAnsi="Calibri"/>
          <w:b/>
          <w:color w:val="17365D" w:themeColor="text2" w:themeShade="BF"/>
          <w:u w:val="single"/>
        </w:rPr>
      </w:pPr>
    </w:p>
    <w:p w14:paraId="4BA12613" w14:textId="77777777" w:rsidR="00F26D57" w:rsidRPr="00C4762B" w:rsidRDefault="00F26D57" w:rsidP="00F26D57">
      <w:pPr>
        <w:spacing w:after="0"/>
        <w:rPr>
          <w:rFonts w:ascii="Calibri" w:hAnsi="Calibri"/>
          <w:color w:val="17365D" w:themeColor="text2" w:themeShade="BF"/>
        </w:rPr>
      </w:pPr>
      <w:r w:rsidRPr="00C4762B">
        <w:rPr>
          <w:rFonts w:ascii="Calibri" w:hAnsi="Calibri"/>
          <w:b/>
          <w:color w:val="17365D" w:themeColor="text2" w:themeShade="BF"/>
        </w:rPr>
        <w:t xml:space="preserve">ADD and ADHD: </w:t>
      </w:r>
      <w:r w:rsidRPr="00C4762B">
        <w:rPr>
          <w:rFonts w:ascii="Calibri" w:hAnsi="Calibri"/>
          <w:color w:val="17365D" w:themeColor="text2" w:themeShade="BF"/>
        </w:rPr>
        <w:t xml:space="preserve">Students with ADD and/or ADHD may be inattentive, hyperactive and/or impulsive. Students might exhibit the following: fails to pay close attention to details, makes careless mistakes, can’t sustain focused attention, doesn’t appear to be listening, has difficulty organizing tasks, activities, materials, doesn’t like activities that require sustained focus, easily distracted by extraneous environmental activity, often forgets routine activities, fidgets, moves hands and feet, moves round in seat, can’t stay still, gets out of seat often, runs in classroom, hall climbs, has difficulty engaging in quiet activities, even quiet leisure activities, talks excessively, blurts out answers to questions, sometimes even before questions are completed, has difficulty waiting, taking turns, interrupts teacher and others frequently. </w:t>
      </w:r>
    </w:p>
    <w:p w14:paraId="003E7535" w14:textId="77777777" w:rsidR="00F26D57" w:rsidRPr="00C4762B" w:rsidRDefault="00F26D57" w:rsidP="00F26D57">
      <w:pPr>
        <w:spacing w:after="0"/>
        <w:rPr>
          <w:rFonts w:ascii="Calibri" w:hAnsi="Calibri"/>
          <w:color w:val="17365D" w:themeColor="text2" w:themeShade="BF"/>
        </w:rPr>
      </w:pPr>
      <w:r w:rsidRPr="00C4762B">
        <w:rPr>
          <w:rFonts w:ascii="Calibri" w:hAnsi="Calibri"/>
          <w:b/>
          <w:color w:val="17365D" w:themeColor="text2" w:themeShade="BF"/>
        </w:rPr>
        <w:t>Autism:</w:t>
      </w:r>
      <w:r w:rsidRPr="00C4762B">
        <w:rPr>
          <w:rFonts w:ascii="Calibri" w:hAnsi="Calibri"/>
          <w:color w:val="17365D" w:themeColor="text2" w:themeShade="BF"/>
        </w:rPr>
        <w:t xml:space="preserve"> Students with Autism have a lifelong developmental disability that affects their verbal communication, nonverbal communication, and social interactions. Students might exhibit the following: repetitive activities and movements, resistance to changes in environment and daily routine, unusual responses to sensory experiences, poor play skills, frequent conflicts with others, lack of empathy and inability to see perspective of others, inability to tolerate overly stimulating environments, lights, sounds, and movements. </w:t>
      </w:r>
    </w:p>
    <w:p w14:paraId="77231E9C" w14:textId="77777777" w:rsidR="00F26D57" w:rsidRPr="00C4762B" w:rsidRDefault="00F26D57" w:rsidP="00F26D57">
      <w:pPr>
        <w:spacing w:after="0"/>
        <w:rPr>
          <w:rFonts w:ascii="Calibri" w:hAnsi="Calibri"/>
          <w:b/>
          <w:color w:val="17365D" w:themeColor="text2" w:themeShade="BF"/>
        </w:rPr>
      </w:pPr>
    </w:p>
    <w:p w14:paraId="195A34E5" w14:textId="77777777" w:rsidR="00F26D57" w:rsidRPr="00C4762B" w:rsidRDefault="00F26D57" w:rsidP="00F26D57">
      <w:pPr>
        <w:spacing w:after="0"/>
        <w:rPr>
          <w:rFonts w:ascii="Calibri" w:hAnsi="Calibri"/>
          <w:color w:val="17365D" w:themeColor="text2" w:themeShade="BF"/>
        </w:rPr>
      </w:pPr>
      <w:r w:rsidRPr="00C4762B">
        <w:rPr>
          <w:rFonts w:ascii="Calibri" w:hAnsi="Calibri"/>
          <w:b/>
          <w:color w:val="17365D" w:themeColor="text2" w:themeShade="BF"/>
        </w:rPr>
        <w:t xml:space="preserve">Behavioral, Emotional and Social: </w:t>
      </w:r>
      <w:r w:rsidRPr="00C4762B">
        <w:rPr>
          <w:rFonts w:ascii="Calibri" w:hAnsi="Calibri"/>
          <w:color w:val="17365D" w:themeColor="text2" w:themeShade="BF"/>
        </w:rPr>
        <w:t xml:space="preserve">Students with Behavioral challenges can be aggressive and anti-social. Behavioral challenges may stem from a wide range of issues,-- gangs, drug use, homelessness, familial abuse, medication, and health problems. Students with Emotional challenges can feel sad, depressed and have low self-esteem. Students with Social challenges have difficulty interacting with others, making and keeping friends and dealing with everyday demands of social activities. Students with Behavioral, Emotional and Social learning disabilities might exhibit the following: inability to learn that can’t be directly linked to health, sensory environmental or cognitive intelligence, inability to establish and maintain good interpersonal relationships with peers and teachers, voicing of inappropriate feelings or exhibiting inappropriate behaviors under normal classroom conditions, almost constant unhappiness or moody or depression-like behavior, passive- aggressive behavior, responds with trepidation and fear to ordinary classroom activities. </w:t>
      </w:r>
    </w:p>
    <w:p w14:paraId="527A4235" w14:textId="77777777" w:rsidR="00F26D57" w:rsidRPr="00C4762B" w:rsidRDefault="00F26D57" w:rsidP="00F26D57">
      <w:pPr>
        <w:spacing w:after="0"/>
        <w:rPr>
          <w:rFonts w:ascii="Calibri" w:hAnsi="Calibri"/>
          <w:color w:val="17365D" w:themeColor="text2" w:themeShade="BF"/>
        </w:rPr>
      </w:pPr>
    </w:p>
    <w:p w14:paraId="374ADA26" w14:textId="77777777" w:rsidR="00F26D57" w:rsidRPr="00FF262D" w:rsidRDefault="00F26D57" w:rsidP="00F26D57">
      <w:pPr>
        <w:widowControl w:val="0"/>
        <w:autoSpaceDE w:val="0"/>
        <w:autoSpaceDN w:val="0"/>
        <w:adjustRightInd w:val="0"/>
        <w:spacing w:after="0"/>
        <w:rPr>
          <w:rFonts w:ascii="Calibri" w:hAnsi="Calibri"/>
          <w:color w:val="17365D" w:themeColor="text2" w:themeShade="BF"/>
        </w:rPr>
      </w:pPr>
    </w:p>
    <w:p w14:paraId="4D9FB70D" w14:textId="5F1103D5" w:rsidR="00152C32" w:rsidRDefault="003E4894">
      <w:r>
        <w:rPr>
          <w:rFonts w:ascii="Helvetica" w:eastAsiaTheme="minorEastAsia" w:hAnsi="Helvetica" w:cs="Helvetica"/>
          <w:noProof/>
        </w:rPr>
        <w:drawing>
          <wp:inline distT="0" distB="0" distL="0" distR="0" wp14:anchorId="4EC7029E" wp14:editId="564987EB">
            <wp:extent cx="5943600" cy="446474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464742"/>
                    </a:xfrm>
                    <a:prstGeom prst="rect">
                      <a:avLst/>
                    </a:prstGeom>
                    <a:noFill/>
                    <a:ln>
                      <a:noFill/>
                    </a:ln>
                  </pic:spPr>
                </pic:pic>
              </a:graphicData>
            </a:graphic>
          </wp:inline>
        </w:drawing>
      </w:r>
    </w:p>
    <w:p w14:paraId="3CE27548" w14:textId="4C010EA3" w:rsidR="00EF6256" w:rsidRDefault="00EF6256">
      <w:r>
        <w:t>Magritte, 1928, “The Lovers”, oil paint</w:t>
      </w:r>
    </w:p>
    <w:p w14:paraId="0EED9527" w14:textId="77777777" w:rsidR="00FA7DAF" w:rsidRDefault="00FA7DAF"/>
    <w:p w14:paraId="34E64F17" w14:textId="77777777" w:rsidR="00A17A2F" w:rsidRDefault="00A17A2F"/>
    <w:p w14:paraId="4358F4D1" w14:textId="5DD7BA05" w:rsidR="00FA7DAF" w:rsidRDefault="001B5542" w:rsidP="00A17A2F">
      <w:pPr>
        <w:jc w:val="center"/>
      </w:pPr>
      <w:r>
        <w:t>Rubric:  8</w:t>
      </w:r>
      <w:r w:rsidRPr="001B5542">
        <w:rPr>
          <w:vertAlign w:val="superscript"/>
        </w:rPr>
        <w:t>th</w:t>
      </w:r>
      <w:r>
        <w:t xml:space="preserve"> Grade Personified Portraits</w:t>
      </w:r>
    </w:p>
    <w:p w14:paraId="30C6CC6E" w14:textId="1158A90D" w:rsidR="001B5542" w:rsidRDefault="00A17A2F">
      <w:r>
        <w:t>Name: ___________________</w:t>
      </w:r>
      <w:r>
        <w:tab/>
      </w:r>
      <w:r w:rsidR="001B5542">
        <w:t>Date: _________________</w:t>
      </w:r>
      <w:r>
        <w:tab/>
      </w:r>
      <w:r>
        <w:tab/>
      </w:r>
      <w:r w:rsidR="001B5542">
        <w:t>Class Code: _______________</w:t>
      </w:r>
    </w:p>
    <w:p w14:paraId="0441C681" w14:textId="373570A7" w:rsidR="001B5542" w:rsidRDefault="005E7498">
      <w:r>
        <w:t>Create a ge</w:t>
      </w:r>
      <w:r w:rsidR="0076312F">
        <w:t>stural portrait-drawing that places emphasis on an object.</w:t>
      </w:r>
    </w:p>
    <w:tbl>
      <w:tblPr>
        <w:tblStyle w:val="TableGrid"/>
        <w:tblW w:w="10638" w:type="dxa"/>
        <w:tblLayout w:type="fixed"/>
        <w:tblLook w:val="04A0" w:firstRow="1" w:lastRow="0" w:firstColumn="1" w:lastColumn="0" w:noHBand="0" w:noVBand="1"/>
      </w:tblPr>
      <w:tblGrid>
        <w:gridCol w:w="1807"/>
        <w:gridCol w:w="1979"/>
        <w:gridCol w:w="1392"/>
        <w:gridCol w:w="2130"/>
        <w:gridCol w:w="1620"/>
        <w:gridCol w:w="1710"/>
      </w:tblGrid>
      <w:tr w:rsidR="00BD1BE8" w14:paraId="626147B6" w14:textId="77777777" w:rsidTr="003E2638">
        <w:tc>
          <w:tcPr>
            <w:tcW w:w="1807" w:type="dxa"/>
          </w:tcPr>
          <w:p w14:paraId="19248FB0" w14:textId="156956D2" w:rsidR="00243F1B" w:rsidRDefault="00243F1B">
            <w:r>
              <w:t>Project Criteria</w:t>
            </w:r>
          </w:p>
        </w:tc>
        <w:tc>
          <w:tcPr>
            <w:tcW w:w="1979" w:type="dxa"/>
          </w:tcPr>
          <w:p w14:paraId="2AA92463" w14:textId="05346BB8" w:rsidR="00243F1B" w:rsidRDefault="00243F1B">
            <w:r>
              <w:t>5</w:t>
            </w:r>
          </w:p>
        </w:tc>
        <w:tc>
          <w:tcPr>
            <w:tcW w:w="1392" w:type="dxa"/>
          </w:tcPr>
          <w:p w14:paraId="35E5AE73" w14:textId="47151283" w:rsidR="00243F1B" w:rsidRDefault="00243F1B">
            <w:r>
              <w:t>4</w:t>
            </w:r>
          </w:p>
        </w:tc>
        <w:tc>
          <w:tcPr>
            <w:tcW w:w="2130" w:type="dxa"/>
          </w:tcPr>
          <w:p w14:paraId="47624C5E" w14:textId="0E740CED" w:rsidR="00243F1B" w:rsidRDefault="00243F1B">
            <w:r>
              <w:t>3</w:t>
            </w:r>
          </w:p>
        </w:tc>
        <w:tc>
          <w:tcPr>
            <w:tcW w:w="1620" w:type="dxa"/>
          </w:tcPr>
          <w:p w14:paraId="21187CC7" w14:textId="152091B4" w:rsidR="00243F1B" w:rsidRDefault="00243F1B">
            <w:r>
              <w:t>2</w:t>
            </w:r>
          </w:p>
        </w:tc>
        <w:tc>
          <w:tcPr>
            <w:tcW w:w="1710" w:type="dxa"/>
          </w:tcPr>
          <w:p w14:paraId="4377B4D6" w14:textId="1D82634F" w:rsidR="00243F1B" w:rsidRDefault="00243F1B">
            <w:r>
              <w:t>1</w:t>
            </w:r>
          </w:p>
        </w:tc>
      </w:tr>
      <w:tr w:rsidR="00BD1BE8" w14:paraId="584B8B34" w14:textId="77777777" w:rsidTr="003E2638">
        <w:tc>
          <w:tcPr>
            <w:tcW w:w="1807" w:type="dxa"/>
          </w:tcPr>
          <w:p w14:paraId="49090661" w14:textId="2E289B07" w:rsidR="00243F1B" w:rsidRDefault="00243F1B">
            <w:r>
              <w:t xml:space="preserve">Student used correct </w:t>
            </w:r>
            <w:r w:rsidRPr="000A0E28">
              <w:rPr>
                <w:b/>
              </w:rPr>
              <w:t>body proportions</w:t>
            </w:r>
          </w:p>
        </w:tc>
        <w:tc>
          <w:tcPr>
            <w:tcW w:w="1979" w:type="dxa"/>
          </w:tcPr>
          <w:p w14:paraId="7A469B57" w14:textId="3B082ECD" w:rsidR="00243F1B" w:rsidRDefault="003E77E4">
            <w:r>
              <w:t>Body is 8 heads in length</w:t>
            </w:r>
            <w:r w:rsidR="0085305E">
              <w:t>.  None of the body parts are shortened or too long.</w:t>
            </w:r>
          </w:p>
        </w:tc>
        <w:tc>
          <w:tcPr>
            <w:tcW w:w="1392" w:type="dxa"/>
          </w:tcPr>
          <w:p w14:paraId="01C24C39" w14:textId="2C0D068F" w:rsidR="00243F1B" w:rsidRDefault="0085305E">
            <w:r>
              <w:t xml:space="preserve">Body is 8 heads in length, but </w:t>
            </w:r>
            <w:r w:rsidR="00806815">
              <w:t xml:space="preserve">a few parts are too long or </w:t>
            </w:r>
            <w:r w:rsidR="00CF38E7">
              <w:t xml:space="preserve">too </w:t>
            </w:r>
            <w:r w:rsidR="00806815">
              <w:t>short.</w:t>
            </w:r>
          </w:p>
        </w:tc>
        <w:tc>
          <w:tcPr>
            <w:tcW w:w="2130" w:type="dxa"/>
          </w:tcPr>
          <w:p w14:paraId="15F2E4AD" w14:textId="0AC15E44" w:rsidR="00243F1B" w:rsidRDefault="00CF38E7">
            <w:r>
              <w:t>Body is 7 heads in length, and parts are too long or too short.</w:t>
            </w:r>
          </w:p>
        </w:tc>
        <w:tc>
          <w:tcPr>
            <w:tcW w:w="1620" w:type="dxa"/>
          </w:tcPr>
          <w:p w14:paraId="223B7CA5" w14:textId="70D44863" w:rsidR="00243F1B" w:rsidRDefault="00CF38E7" w:rsidP="00CF38E7">
            <w:r>
              <w:t>Body is 5 or in length, and parts are too long or too short.</w:t>
            </w:r>
          </w:p>
        </w:tc>
        <w:tc>
          <w:tcPr>
            <w:tcW w:w="1710" w:type="dxa"/>
          </w:tcPr>
          <w:p w14:paraId="5F298E78" w14:textId="1AE9F87A" w:rsidR="00243F1B" w:rsidRDefault="00CF38E7">
            <w:r>
              <w:t>Body is 4 or less heads in length, and pars are too long or too short.</w:t>
            </w:r>
          </w:p>
        </w:tc>
      </w:tr>
      <w:tr w:rsidR="00BD1BE8" w14:paraId="2EBDA5E9" w14:textId="77777777" w:rsidTr="003E2638">
        <w:tc>
          <w:tcPr>
            <w:tcW w:w="1807" w:type="dxa"/>
          </w:tcPr>
          <w:p w14:paraId="65281C29" w14:textId="66D02066" w:rsidR="00243F1B" w:rsidRDefault="00243F1B">
            <w:r>
              <w:t xml:space="preserve">Student displayed good </w:t>
            </w:r>
            <w:r w:rsidRPr="000A0E28">
              <w:rPr>
                <w:b/>
              </w:rPr>
              <w:t>craftsmanship</w:t>
            </w:r>
          </w:p>
        </w:tc>
        <w:tc>
          <w:tcPr>
            <w:tcW w:w="1979" w:type="dxa"/>
          </w:tcPr>
          <w:p w14:paraId="4ECD3BAB" w14:textId="4860E519" w:rsidR="00243F1B" w:rsidRDefault="00D17E40" w:rsidP="00391571">
            <w:r>
              <w:t>Work fills the entire page.</w:t>
            </w:r>
            <w:r w:rsidR="00164017">
              <w:t xml:space="preserve"> </w:t>
            </w:r>
            <w:r w:rsidR="00CF38E7">
              <w:t xml:space="preserve"> There are </w:t>
            </w:r>
            <w:r w:rsidR="00DE262C">
              <w:t>6</w:t>
            </w:r>
            <w:r w:rsidR="00391571">
              <w:t xml:space="preserve"> values</w:t>
            </w:r>
            <w:r w:rsidR="00CF38E7">
              <w:t xml:space="preserve"> used</w:t>
            </w:r>
            <w:r w:rsidR="00256809">
              <w:t xml:space="preserve"> with the charcoal</w:t>
            </w:r>
            <w:r w:rsidR="00CF38E7">
              <w:t xml:space="preserve">.  </w:t>
            </w:r>
            <w:r w:rsidR="00164017">
              <w:t xml:space="preserve"> </w:t>
            </w:r>
          </w:p>
        </w:tc>
        <w:tc>
          <w:tcPr>
            <w:tcW w:w="1392" w:type="dxa"/>
          </w:tcPr>
          <w:p w14:paraId="3276E2BE" w14:textId="0E3A329E" w:rsidR="00243F1B" w:rsidRDefault="00D17E40" w:rsidP="00391571">
            <w:r>
              <w:t>Work fills most of the page.</w:t>
            </w:r>
            <w:r w:rsidR="00256809">
              <w:t xml:space="preserve">  There are </w:t>
            </w:r>
            <w:r w:rsidR="00391571">
              <w:t>5</w:t>
            </w:r>
            <w:r w:rsidR="00256809">
              <w:t xml:space="preserve"> used with the charcoal.</w:t>
            </w:r>
          </w:p>
        </w:tc>
        <w:tc>
          <w:tcPr>
            <w:tcW w:w="2130" w:type="dxa"/>
          </w:tcPr>
          <w:p w14:paraId="15E561C7" w14:textId="712E3A46" w:rsidR="00243F1B" w:rsidRDefault="00D17E40" w:rsidP="00391571">
            <w:r>
              <w:t>Work fills half of the page.</w:t>
            </w:r>
            <w:r w:rsidR="00391571">
              <w:t xml:space="preserve">  There are 3 values </w:t>
            </w:r>
            <w:r w:rsidR="00256809">
              <w:t>used with the charcoal.</w:t>
            </w:r>
          </w:p>
        </w:tc>
        <w:tc>
          <w:tcPr>
            <w:tcW w:w="1620" w:type="dxa"/>
          </w:tcPr>
          <w:p w14:paraId="1BE4BF1A" w14:textId="6B09A967" w:rsidR="00243F1B" w:rsidRDefault="00D17E40" w:rsidP="00391571">
            <w:r>
              <w:t>Work fills less than half of the page.</w:t>
            </w:r>
            <w:r w:rsidR="00391571">
              <w:t xml:space="preserve">  There are 2 values</w:t>
            </w:r>
            <w:r w:rsidR="006B5D6E">
              <w:t xml:space="preserve"> used with the charcoal.</w:t>
            </w:r>
          </w:p>
        </w:tc>
        <w:tc>
          <w:tcPr>
            <w:tcW w:w="1710" w:type="dxa"/>
          </w:tcPr>
          <w:p w14:paraId="3183F794" w14:textId="7081672E" w:rsidR="00243F1B" w:rsidRDefault="00D17E40" w:rsidP="00391571">
            <w:r>
              <w:t>Work fills less than a quarter of the page.</w:t>
            </w:r>
            <w:r w:rsidR="006B5D6E">
              <w:t xml:space="preserve">  There is only 1 kind of </w:t>
            </w:r>
            <w:r w:rsidR="00391571">
              <w:t>value</w:t>
            </w:r>
            <w:r w:rsidR="006B5D6E">
              <w:t xml:space="preserve"> used with the charcoal.</w:t>
            </w:r>
          </w:p>
        </w:tc>
      </w:tr>
      <w:tr w:rsidR="00BD1BE8" w14:paraId="129B4393" w14:textId="77777777" w:rsidTr="003E2638">
        <w:trPr>
          <w:trHeight w:val="890"/>
        </w:trPr>
        <w:tc>
          <w:tcPr>
            <w:tcW w:w="1807" w:type="dxa"/>
          </w:tcPr>
          <w:p w14:paraId="3C929783" w14:textId="731BAF77" w:rsidR="00243F1B" w:rsidRDefault="00243F1B">
            <w:r>
              <w:t xml:space="preserve">Student </w:t>
            </w:r>
            <w:r w:rsidR="00661C69">
              <w:t xml:space="preserve">completed an </w:t>
            </w:r>
            <w:r w:rsidR="00661C69" w:rsidRPr="000A0E28">
              <w:rPr>
                <w:b/>
              </w:rPr>
              <w:t>artist’s statement</w:t>
            </w:r>
          </w:p>
        </w:tc>
        <w:tc>
          <w:tcPr>
            <w:tcW w:w="1979" w:type="dxa"/>
          </w:tcPr>
          <w:p w14:paraId="5ECB5B73" w14:textId="40F2A338" w:rsidR="00243F1B" w:rsidRDefault="008544AF" w:rsidP="008544AF">
            <w:r>
              <w:t xml:space="preserve">One paragraph is written.  </w:t>
            </w:r>
            <w:r w:rsidR="00BD1BE8">
              <w:t xml:space="preserve">Student did not stray from the writing prompt.  </w:t>
            </w:r>
            <w:r>
              <w:t>Paper is edited very well; there are no grammar/spelling errors.</w:t>
            </w:r>
          </w:p>
        </w:tc>
        <w:tc>
          <w:tcPr>
            <w:tcW w:w="1392" w:type="dxa"/>
          </w:tcPr>
          <w:p w14:paraId="3A8022F8" w14:textId="5AF982E8" w:rsidR="00243F1B" w:rsidRDefault="00BD1BE8">
            <w:r>
              <w:t>One paragraph is written.  Student did not stray from the writing prompt.</w:t>
            </w:r>
            <w:r w:rsidR="008544AF">
              <w:t xml:space="preserve"> Paper is edited well; there are </w:t>
            </w:r>
            <w:r>
              <w:t>only a few errors.</w:t>
            </w:r>
          </w:p>
        </w:tc>
        <w:tc>
          <w:tcPr>
            <w:tcW w:w="2130" w:type="dxa"/>
          </w:tcPr>
          <w:p w14:paraId="60CA55EA" w14:textId="78C40D8C" w:rsidR="00243F1B" w:rsidRDefault="00BD1BE8" w:rsidP="00BD1BE8">
            <w:pPr>
              <w:ind w:right="24"/>
            </w:pPr>
            <w:r>
              <w:t>One paragraph is written.  Student strayed from the writing prompt.  There are several grammar/spelling errors.</w:t>
            </w:r>
          </w:p>
        </w:tc>
        <w:tc>
          <w:tcPr>
            <w:tcW w:w="1620" w:type="dxa"/>
          </w:tcPr>
          <w:p w14:paraId="4D4ED955" w14:textId="53CE5F28" w:rsidR="00243F1B" w:rsidRDefault="00BD1BE8" w:rsidP="00BD1BE8">
            <w:r>
              <w:t>Less than one paragraph (2-3 sentences) is written. Student strayed from the writing prompt.  There are at least 7 grammar/spelling errors.</w:t>
            </w:r>
          </w:p>
        </w:tc>
        <w:tc>
          <w:tcPr>
            <w:tcW w:w="1710" w:type="dxa"/>
          </w:tcPr>
          <w:p w14:paraId="64F47E39" w14:textId="4DFF0997" w:rsidR="00686AB0" w:rsidRDefault="00BD1BE8">
            <w:r>
              <w:t>Less than one paragraph (2-3 sentences) is written. Student strayed from the writing prompt.  There are at least 10 grammar/spelling errors.</w:t>
            </w:r>
          </w:p>
        </w:tc>
      </w:tr>
    </w:tbl>
    <w:tbl>
      <w:tblPr>
        <w:tblStyle w:val="TableGrid"/>
        <w:tblpPr w:leftFromText="180" w:rightFromText="180" w:vertAnchor="text" w:horzAnchor="page" w:tblpX="1369" w:tblpY="170"/>
        <w:tblW w:w="10728" w:type="dxa"/>
        <w:tblLook w:val="04A0" w:firstRow="1" w:lastRow="0" w:firstColumn="1" w:lastColumn="0" w:noHBand="0" w:noVBand="1"/>
      </w:tblPr>
      <w:tblGrid>
        <w:gridCol w:w="1593"/>
        <w:gridCol w:w="1697"/>
        <w:gridCol w:w="1586"/>
        <w:gridCol w:w="1584"/>
        <w:gridCol w:w="1577"/>
        <w:gridCol w:w="2691"/>
      </w:tblGrid>
      <w:tr w:rsidR="00672EA8" w14:paraId="51C86311" w14:textId="77777777" w:rsidTr="003E2638">
        <w:tc>
          <w:tcPr>
            <w:tcW w:w="1596" w:type="dxa"/>
          </w:tcPr>
          <w:p w14:paraId="50509238" w14:textId="1D31E28F" w:rsidR="003E2638" w:rsidRDefault="00DE262C" w:rsidP="003E2638">
            <w:r>
              <w:rPr>
                <w:rFonts w:ascii="Times New Roman" w:hAnsi="Times New Roman" w:cs="Times New Roman"/>
              </w:rPr>
              <w:t xml:space="preserve">Student demonstrated </w:t>
            </w:r>
            <w:r w:rsidRPr="00DE262C">
              <w:rPr>
                <w:rFonts w:ascii="Times New Roman" w:hAnsi="Times New Roman" w:cs="Times New Roman"/>
                <w:b/>
              </w:rPr>
              <w:t>good effort</w:t>
            </w:r>
            <w:r w:rsidRPr="00686CC6">
              <w:rPr>
                <w:rFonts w:ascii="Times New Roman" w:hAnsi="Times New Roman" w:cs="Times New Roman"/>
              </w:rPr>
              <w:t>: took time to develop idea &amp; complete project? (Didn’t rush.) Good use of class time?</w:t>
            </w:r>
          </w:p>
        </w:tc>
        <w:tc>
          <w:tcPr>
            <w:tcW w:w="1596" w:type="dxa"/>
          </w:tcPr>
          <w:p w14:paraId="3E065C90" w14:textId="3D78A36E" w:rsidR="003E2638" w:rsidRDefault="00672EA8" w:rsidP="003E2638">
            <w:r>
              <w:t>The drawing is very well developed.  All of the page is filled.  Student went beyond the prompt, and clearly experimented.</w:t>
            </w:r>
          </w:p>
        </w:tc>
        <w:tc>
          <w:tcPr>
            <w:tcW w:w="1596" w:type="dxa"/>
          </w:tcPr>
          <w:p w14:paraId="1519E193" w14:textId="69CAB646" w:rsidR="003E2638" w:rsidRDefault="00672EA8" w:rsidP="003E2638">
            <w:r>
              <w:t>The drawing is very well developed.  All of the page is filled.  Student did what was asked from the prompt.</w:t>
            </w:r>
          </w:p>
        </w:tc>
        <w:tc>
          <w:tcPr>
            <w:tcW w:w="1596" w:type="dxa"/>
          </w:tcPr>
          <w:p w14:paraId="1CEF6F0A" w14:textId="62E45434" w:rsidR="003E2638" w:rsidRDefault="00672EA8" w:rsidP="003E2638">
            <w:r>
              <w:t>The drawing is okay.</w:t>
            </w:r>
            <w:r w:rsidR="007940A9">
              <w:t xml:space="preserve">  There could have been more detail put in.</w:t>
            </w:r>
            <w:r>
              <w:t xml:space="preserve">  Most, but not all of the paper was used.  Student attempted to do the prompt.</w:t>
            </w:r>
          </w:p>
        </w:tc>
        <w:tc>
          <w:tcPr>
            <w:tcW w:w="1596" w:type="dxa"/>
          </w:tcPr>
          <w:p w14:paraId="288393AC" w14:textId="12F6B2AE" w:rsidR="003E2638" w:rsidRDefault="00672EA8" w:rsidP="00DE262C">
            <w:r>
              <w:t>The drawing could use some extra time.  Not much of the paper was used.  Not every task from the prompt was done.</w:t>
            </w:r>
          </w:p>
        </w:tc>
        <w:tc>
          <w:tcPr>
            <w:tcW w:w="2748" w:type="dxa"/>
          </w:tcPr>
          <w:p w14:paraId="5AC4FA6F" w14:textId="1ED9260E" w:rsidR="003E2638" w:rsidRDefault="00672EA8" w:rsidP="003E2638">
            <w:r>
              <w:t xml:space="preserve">Student did </w:t>
            </w:r>
            <w:r w:rsidR="007940A9">
              <w:t>not utilize every class session. T</w:t>
            </w:r>
            <w:r>
              <w:t>here are not many marks on the page</w:t>
            </w:r>
            <w:r w:rsidR="007940A9">
              <w:t xml:space="preserve">; </w:t>
            </w:r>
            <w:r w:rsidR="00D54D7E">
              <w:t>not much of it is filled</w:t>
            </w:r>
            <w:r>
              <w:t xml:space="preserve">.  The prompt was not achieved.  </w:t>
            </w:r>
          </w:p>
        </w:tc>
      </w:tr>
    </w:tbl>
    <w:p w14:paraId="4C1FC696" w14:textId="77777777" w:rsidR="00686AB0" w:rsidRDefault="00686AB0"/>
    <w:p w14:paraId="7A12556F" w14:textId="77777777" w:rsidR="00686AB0" w:rsidRDefault="00686AB0"/>
    <w:p w14:paraId="49306BB3" w14:textId="65BB457C" w:rsidR="008C739A" w:rsidRDefault="008C739A">
      <w:r>
        <w:t>Your score: _______________</w:t>
      </w:r>
    </w:p>
    <w:p w14:paraId="61A08280" w14:textId="1F593DB2" w:rsidR="008C739A" w:rsidRDefault="008C739A">
      <w:r>
        <w:t>Teacher’s score: _____________</w:t>
      </w:r>
    </w:p>
    <w:p w14:paraId="3AA9CE39" w14:textId="551E4034" w:rsidR="008C739A" w:rsidRDefault="008C739A">
      <w:r>
        <w:t>Total possible points: ___________</w:t>
      </w:r>
    </w:p>
    <w:p w14:paraId="3DA0991A" w14:textId="0491E8DB" w:rsidR="008C739A" w:rsidRDefault="008C739A">
      <w:r>
        <w:t>Comments:</w:t>
      </w:r>
    </w:p>
    <w:sectPr w:rsidR="008C739A" w:rsidSect="00F26D5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C84"/>
    <w:multiLevelType w:val="hybridMultilevel"/>
    <w:tmpl w:val="A042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43340"/>
    <w:multiLevelType w:val="hybridMultilevel"/>
    <w:tmpl w:val="AE8A8BB2"/>
    <w:lvl w:ilvl="0" w:tplc="C75833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51CD2"/>
    <w:multiLevelType w:val="hybridMultilevel"/>
    <w:tmpl w:val="B80C20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601E15"/>
    <w:multiLevelType w:val="hybridMultilevel"/>
    <w:tmpl w:val="66E01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F7215F"/>
    <w:multiLevelType w:val="hybridMultilevel"/>
    <w:tmpl w:val="C3BC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726C46"/>
    <w:multiLevelType w:val="hybridMultilevel"/>
    <w:tmpl w:val="F014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E62B9A"/>
    <w:multiLevelType w:val="hybridMultilevel"/>
    <w:tmpl w:val="24C86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4D5D36"/>
    <w:multiLevelType w:val="hybridMultilevel"/>
    <w:tmpl w:val="4BC2C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D91F52"/>
    <w:multiLevelType w:val="hybridMultilevel"/>
    <w:tmpl w:val="95989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F14CF4"/>
    <w:multiLevelType w:val="hybridMultilevel"/>
    <w:tmpl w:val="D8722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9165C7"/>
    <w:multiLevelType w:val="hybridMultilevel"/>
    <w:tmpl w:val="E76E04B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351645C"/>
    <w:multiLevelType w:val="hybridMultilevel"/>
    <w:tmpl w:val="606ED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FC12EC"/>
    <w:multiLevelType w:val="hybridMultilevel"/>
    <w:tmpl w:val="197E6D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1D71AE0"/>
    <w:multiLevelType w:val="hybridMultilevel"/>
    <w:tmpl w:val="11320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B6348A"/>
    <w:multiLevelType w:val="hybridMultilevel"/>
    <w:tmpl w:val="7BF61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D1547C"/>
    <w:multiLevelType w:val="hybridMultilevel"/>
    <w:tmpl w:val="4F665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85F22CC"/>
    <w:multiLevelType w:val="hybridMultilevel"/>
    <w:tmpl w:val="3BF6A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E649DC"/>
    <w:multiLevelType w:val="hybridMultilevel"/>
    <w:tmpl w:val="52888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C22525"/>
    <w:multiLevelType w:val="hybridMultilevel"/>
    <w:tmpl w:val="4AB8DD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D5D3B9D"/>
    <w:multiLevelType w:val="hybridMultilevel"/>
    <w:tmpl w:val="472E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CA4512"/>
    <w:multiLevelType w:val="hybridMultilevel"/>
    <w:tmpl w:val="07583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FD1143"/>
    <w:multiLevelType w:val="hybridMultilevel"/>
    <w:tmpl w:val="B3B8252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2">
    <w:nsid w:val="5E5D505F"/>
    <w:multiLevelType w:val="hybridMultilevel"/>
    <w:tmpl w:val="AB241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FB08DF"/>
    <w:multiLevelType w:val="hybridMultilevel"/>
    <w:tmpl w:val="F3FEE2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0A8291D"/>
    <w:multiLevelType w:val="hybridMultilevel"/>
    <w:tmpl w:val="E2A8FE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2D2454A"/>
    <w:multiLevelType w:val="hybridMultilevel"/>
    <w:tmpl w:val="CFFC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79436D"/>
    <w:multiLevelType w:val="hybridMultilevel"/>
    <w:tmpl w:val="DC44E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EA1656"/>
    <w:multiLevelType w:val="hybridMultilevel"/>
    <w:tmpl w:val="3E1A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3A50D7"/>
    <w:multiLevelType w:val="hybridMultilevel"/>
    <w:tmpl w:val="1874991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2A1545"/>
    <w:multiLevelType w:val="hybridMultilevel"/>
    <w:tmpl w:val="C4E65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2655B2"/>
    <w:multiLevelType w:val="hybridMultilevel"/>
    <w:tmpl w:val="99EC7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6"/>
  </w:num>
  <w:num w:numId="4">
    <w:abstractNumId w:val="29"/>
  </w:num>
  <w:num w:numId="5">
    <w:abstractNumId w:val="7"/>
  </w:num>
  <w:num w:numId="6">
    <w:abstractNumId w:val="21"/>
  </w:num>
  <w:num w:numId="7">
    <w:abstractNumId w:val="19"/>
  </w:num>
  <w:num w:numId="8">
    <w:abstractNumId w:val="20"/>
  </w:num>
  <w:num w:numId="9">
    <w:abstractNumId w:val="22"/>
  </w:num>
  <w:num w:numId="10">
    <w:abstractNumId w:val="17"/>
  </w:num>
  <w:num w:numId="11">
    <w:abstractNumId w:val="9"/>
  </w:num>
  <w:num w:numId="12">
    <w:abstractNumId w:val="1"/>
  </w:num>
  <w:num w:numId="13">
    <w:abstractNumId w:val="14"/>
  </w:num>
  <w:num w:numId="14">
    <w:abstractNumId w:val="0"/>
  </w:num>
  <w:num w:numId="15">
    <w:abstractNumId w:val="12"/>
  </w:num>
  <w:num w:numId="16">
    <w:abstractNumId w:val="26"/>
  </w:num>
  <w:num w:numId="17">
    <w:abstractNumId w:val="10"/>
  </w:num>
  <w:num w:numId="18">
    <w:abstractNumId w:val="13"/>
  </w:num>
  <w:num w:numId="19">
    <w:abstractNumId w:val="28"/>
  </w:num>
  <w:num w:numId="20">
    <w:abstractNumId w:val="4"/>
  </w:num>
  <w:num w:numId="21">
    <w:abstractNumId w:val="5"/>
  </w:num>
  <w:num w:numId="22">
    <w:abstractNumId w:val="8"/>
  </w:num>
  <w:num w:numId="23">
    <w:abstractNumId w:val="11"/>
  </w:num>
  <w:num w:numId="24">
    <w:abstractNumId w:val="30"/>
  </w:num>
  <w:num w:numId="25">
    <w:abstractNumId w:val="27"/>
  </w:num>
  <w:num w:numId="26">
    <w:abstractNumId w:val="23"/>
  </w:num>
  <w:num w:numId="27">
    <w:abstractNumId w:val="15"/>
  </w:num>
  <w:num w:numId="28">
    <w:abstractNumId w:val="24"/>
  </w:num>
  <w:num w:numId="29">
    <w:abstractNumId w:val="18"/>
  </w:num>
  <w:num w:numId="30">
    <w:abstractNumId w:val="2"/>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318"/>
    <w:rsid w:val="0002532A"/>
    <w:rsid w:val="00032F38"/>
    <w:rsid w:val="00052375"/>
    <w:rsid w:val="0006737C"/>
    <w:rsid w:val="000A0E28"/>
    <w:rsid w:val="000C3C67"/>
    <w:rsid w:val="000C6646"/>
    <w:rsid w:val="000D1B2B"/>
    <w:rsid w:val="0013326F"/>
    <w:rsid w:val="00136F11"/>
    <w:rsid w:val="00152C32"/>
    <w:rsid w:val="00163C66"/>
    <w:rsid w:val="00164017"/>
    <w:rsid w:val="0018090C"/>
    <w:rsid w:val="001955FC"/>
    <w:rsid w:val="001A34B8"/>
    <w:rsid w:val="001B5542"/>
    <w:rsid w:val="001B62E4"/>
    <w:rsid w:val="002034E9"/>
    <w:rsid w:val="00226739"/>
    <w:rsid w:val="00243F1B"/>
    <w:rsid w:val="0025146C"/>
    <w:rsid w:val="00256809"/>
    <w:rsid w:val="00263D71"/>
    <w:rsid w:val="00264D61"/>
    <w:rsid w:val="00290DC8"/>
    <w:rsid w:val="002C5667"/>
    <w:rsid w:val="002D5BA4"/>
    <w:rsid w:val="00301578"/>
    <w:rsid w:val="003023E7"/>
    <w:rsid w:val="0031653B"/>
    <w:rsid w:val="003910C8"/>
    <w:rsid w:val="00391571"/>
    <w:rsid w:val="003D6185"/>
    <w:rsid w:val="003E2638"/>
    <w:rsid w:val="003E4894"/>
    <w:rsid w:val="003E77E4"/>
    <w:rsid w:val="003E7F81"/>
    <w:rsid w:val="003F3270"/>
    <w:rsid w:val="003F50BB"/>
    <w:rsid w:val="004045BC"/>
    <w:rsid w:val="0042527C"/>
    <w:rsid w:val="00442003"/>
    <w:rsid w:val="00451C0F"/>
    <w:rsid w:val="0047737B"/>
    <w:rsid w:val="004909B1"/>
    <w:rsid w:val="00507641"/>
    <w:rsid w:val="00513BFE"/>
    <w:rsid w:val="00533C4F"/>
    <w:rsid w:val="00542C27"/>
    <w:rsid w:val="00543B37"/>
    <w:rsid w:val="005461A4"/>
    <w:rsid w:val="00552228"/>
    <w:rsid w:val="0055432A"/>
    <w:rsid w:val="00581B8B"/>
    <w:rsid w:val="00596369"/>
    <w:rsid w:val="005B5300"/>
    <w:rsid w:val="005D0755"/>
    <w:rsid w:val="005E3774"/>
    <w:rsid w:val="005E7498"/>
    <w:rsid w:val="005F11C6"/>
    <w:rsid w:val="00606997"/>
    <w:rsid w:val="00612DDE"/>
    <w:rsid w:val="00630595"/>
    <w:rsid w:val="00637AAF"/>
    <w:rsid w:val="00652A74"/>
    <w:rsid w:val="00661C69"/>
    <w:rsid w:val="00672EA8"/>
    <w:rsid w:val="00686AB0"/>
    <w:rsid w:val="0069183C"/>
    <w:rsid w:val="006B5D6E"/>
    <w:rsid w:val="006E3AE5"/>
    <w:rsid w:val="006F110C"/>
    <w:rsid w:val="00720440"/>
    <w:rsid w:val="007428CB"/>
    <w:rsid w:val="0076312F"/>
    <w:rsid w:val="00776318"/>
    <w:rsid w:val="007940A9"/>
    <w:rsid w:val="00794502"/>
    <w:rsid w:val="00796AB4"/>
    <w:rsid w:val="007C65A3"/>
    <w:rsid w:val="007C71B9"/>
    <w:rsid w:val="007D7F48"/>
    <w:rsid w:val="007E5AF9"/>
    <w:rsid w:val="007F58BA"/>
    <w:rsid w:val="00801DD4"/>
    <w:rsid w:val="00806815"/>
    <w:rsid w:val="00820C55"/>
    <w:rsid w:val="00832154"/>
    <w:rsid w:val="00833CDD"/>
    <w:rsid w:val="00836EC8"/>
    <w:rsid w:val="0085305E"/>
    <w:rsid w:val="008544AF"/>
    <w:rsid w:val="00882F5C"/>
    <w:rsid w:val="00887614"/>
    <w:rsid w:val="008B7318"/>
    <w:rsid w:val="008C739A"/>
    <w:rsid w:val="008F46AD"/>
    <w:rsid w:val="00912B70"/>
    <w:rsid w:val="009144C7"/>
    <w:rsid w:val="00914B15"/>
    <w:rsid w:val="00916166"/>
    <w:rsid w:val="0092700D"/>
    <w:rsid w:val="0093220B"/>
    <w:rsid w:val="0093462C"/>
    <w:rsid w:val="0093583D"/>
    <w:rsid w:val="00936A3C"/>
    <w:rsid w:val="00945006"/>
    <w:rsid w:val="00956471"/>
    <w:rsid w:val="00970891"/>
    <w:rsid w:val="00981259"/>
    <w:rsid w:val="00983951"/>
    <w:rsid w:val="00990D12"/>
    <w:rsid w:val="009E7D88"/>
    <w:rsid w:val="009F4018"/>
    <w:rsid w:val="00A1482B"/>
    <w:rsid w:val="00A17A2F"/>
    <w:rsid w:val="00A213D2"/>
    <w:rsid w:val="00A216EA"/>
    <w:rsid w:val="00A46CD3"/>
    <w:rsid w:val="00A46D5F"/>
    <w:rsid w:val="00A914A6"/>
    <w:rsid w:val="00A93893"/>
    <w:rsid w:val="00AD2E54"/>
    <w:rsid w:val="00AD71C8"/>
    <w:rsid w:val="00AE3D77"/>
    <w:rsid w:val="00AE64C1"/>
    <w:rsid w:val="00B241D3"/>
    <w:rsid w:val="00B32385"/>
    <w:rsid w:val="00B34B21"/>
    <w:rsid w:val="00B45068"/>
    <w:rsid w:val="00B60591"/>
    <w:rsid w:val="00B6363D"/>
    <w:rsid w:val="00B7721F"/>
    <w:rsid w:val="00BD1BE8"/>
    <w:rsid w:val="00BF0D84"/>
    <w:rsid w:val="00BF74E5"/>
    <w:rsid w:val="00C16A59"/>
    <w:rsid w:val="00C2562C"/>
    <w:rsid w:val="00C648CA"/>
    <w:rsid w:val="00C97BFF"/>
    <w:rsid w:val="00CB181C"/>
    <w:rsid w:val="00CC3C07"/>
    <w:rsid w:val="00CF38E7"/>
    <w:rsid w:val="00CF5BAE"/>
    <w:rsid w:val="00CF6A21"/>
    <w:rsid w:val="00D047EF"/>
    <w:rsid w:val="00D07916"/>
    <w:rsid w:val="00D1444A"/>
    <w:rsid w:val="00D17E40"/>
    <w:rsid w:val="00D26604"/>
    <w:rsid w:val="00D3501E"/>
    <w:rsid w:val="00D51687"/>
    <w:rsid w:val="00D53CFF"/>
    <w:rsid w:val="00D54D7E"/>
    <w:rsid w:val="00D643D0"/>
    <w:rsid w:val="00D644F3"/>
    <w:rsid w:val="00D65FC6"/>
    <w:rsid w:val="00D6717B"/>
    <w:rsid w:val="00D86F03"/>
    <w:rsid w:val="00D87898"/>
    <w:rsid w:val="00D9441F"/>
    <w:rsid w:val="00DA71D1"/>
    <w:rsid w:val="00DE262C"/>
    <w:rsid w:val="00DF54F6"/>
    <w:rsid w:val="00E04ECD"/>
    <w:rsid w:val="00E21CBB"/>
    <w:rsid w:val="00E41CBF"/>
    <w:rsid w:val="00E845FC"/>
    <w:rsid w:val="00EE0D23"/>
    <w:rsid w:val="00EF6256"/>
    <w:rsid w:val="00F06F51"/>
    <w:rsid w:val="00F26D57"/>
    <w:rsid w:val="00F36EC1"/>
    <w:rsid w:val="00F47DBC"/>
    <w:rsid w:val="00F67D83"/>
    <w:rsid w:val="00F72C82"/>
    <w:rsid w:val="00FA7DAF"/>
    <w:rsid w:val="00FF7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29DE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D57"/>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D57"/>
    <w:pPr>
      <w:ind w:left="720"/>
      <w:contextualSpacing/>
    </w:pPr>
  </w:style>
  <w:style w:type="character" w:styleId="Hyperlink">
    <w:name w:val="Hyperlink"/>
    <w:basedOn w:val="DefaultParagraphFont"/>
    <w:rsid w:val="00F26D57"/>
    <w:rPr>
      <w:color w:val="0000FF" w:themeColor="hyperlink"/>
      <w:u w:val="single"/>
    </w:rPr>
  </w:style>
  <w:style w:type="paragraph" w:styleId="BalloonText">
    <w:name w:val="Balloon Text"/>
    <w:basedOn w:val="Normal"/>
    <w:link w:val="BalloonTextChar"/>
    <w:uiPriority w:val="99"/>
    <w:semiHidden/>
    <w:unhideWhenUsed/>
    <w:rsid w:val="003E489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4894"/>
    <w:rPr>
      <w:rFonts w:ascii="Lucida Grande" w:eastAsiaTheme="minorHAnsi" w:hAnsi="Lucida Grande" w:cs="Lucida Grande"/>
      <w:sz w:val="18"/>
      <w:szCs w:val="18"/>
    </w:rPr>
  </w:style>
  <w:style w:type="table" w:styleId="TableGrid">
    <w:name w:val="Table Grid"/>
    <w:basedOn w:val="TableNormal"/>
    <w:uiPriority w:val="59"/>
    <w:rsid w:val="00243F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D57"/>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D57"/>
    <w:pPr>
      <w:ind w:left="720"/>
      <w:contextualSpacing/>
    </w:pPr>
  </w:style>
  <w:style w:type="character" w:styleId="Hyperlink">
    <w:name w:val="Hyperlink"/>
    <w:basedOn w:val="DefaultParagraphFont"/>
    <w:rsid w:val="00F26D57"/>
    <w:rPr>
      <w:color w:val="0000FF" w:themeColor="hyperlink"/>
      <w:u w:val="single"/>
    </w:rPr>
  </w:style>
  <w:style w:type="paragraph" w:styleId="BalloonText">
    <w:name w:val="Balloon Text"/>
    <w:basedOn w:val="Normal"/>
    <w:link w:val="BalloonTextChar"/>
    <w:uiPriority w:val="99"/>
    <w:semiHidden/>
    <w:unhideWhenUsed/>
    <w:rsid w:val="003E489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4894"/>
    <w:rPr>
      <w:rFonts w:ascii="Lucida Grande" w:eastAsiaTheme="minorHAnsi" w:hAnsi="Lucida Grande" w:cs="Lucida Grande"/>
      <w:sz w:val="18"/>
      <w:szCs w:val="18"/>
    </w:rPr>
  </w:style>
  <w:style w:type="table" w:styleId="TableGrid">
    <w:name w:val="Table Grid"/>
    <w:basedOn w:val="TableNormal"/>
    <w:uiPriority w:val="59"/>
    <w:rsid w:val="00243F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tate.nj.us/education/cccs/def/1/VPAhe.html" TargetMode="External"/><Relationship Id="rId12" Type="http://schemas.openxmlformats.org/officeDocument/2006/relationships/image" Target="media/image1.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parknotes.com/shakespeare/asyoulikeit/themes.html" TargetMode="External"/><Relationship Id="rId7" Type="http://schemas.openxmlformats.org/officeDocument/2006/relationships/hyperlink" Target="http://www.corestandards.org/ELA-Literacy/L/8/" TargetMode="External"/><Relationship Id="rId8" Type="http://schemas.openxmlformats.org/officeDocument/2006/relationships/hyperlink" Target="https://www.moma.org/learn/moma_learning/themes/investigating-identity" TargetMode="External"/><Relationship Id="rId9" Type="http://schemas.openxmlformats.org/officeDocument/2006/relationships/hyperlink" Target="http://www.state.nj.us/education/cccs/def/1/VPAeleofart.html" TargetMode="External"/><Relationship Id="rId10" Type="http://schemas.openxmlformats.org/officeDocument/2006/relationships/hyperlink" Target="http://www.state.nj.us/education/cccs/def/1/VPAprinofdesig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TotalTime>
  <Pages>10</Pages>
  <Words>2877</Words>
  <Characters>16399</Characters>
  <Application>Microsoft Macintosh Word</Application>
  <DocSecurity>0</DocSecurity>
  <Lines>136</Lines>
  <Paragraphs>38</Paragraphs>
  <ScaleCrop>false</ScaleCrop>
  <Company/>
  <LinksUpToDate>false</LinksUpToDate>
  <CharactersWithSpaces>19238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Arencibia</dc:creator>
  <cp:keywords/>
  <dc:description/>
  <cp:lastModifiedBy>Nicole Arencibia</cp:lastModifiedBy>
  <cp:revision>127</cp:revision>
  <cp:lastPrinted>2015-04-15T04:00:00Z</cp:lastPrinted>
  <dcterms:created xsi:type="dcterms:W3CDTF">2015-04-01T10:48:00Z</dcterms:created>
  <dcterms:modified xsi:type="dcterms:W3CDTF">2015-06-14T23:39:00Z</dcterms:modified>
</cp:coreProperties>
</file>